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9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ED3A1C" w:rsidRPr="00C71FA4" w:rsidRDefault="00C71FA4" w:rsidP="00C71FA4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1358B" wp14:editId="689FE1EC">
                <wp:simplePos x="0" y="0"/>
                <wp:positionH relativeFrom="column">
                  <wp:posOffset>4165600</wp:posOffset>
                </wp:positionH>
                <wp:positionV relativeFrom="paragraph">
                  <wp:posOffset>197485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9F38" id="Rectangle 4" o:spid="_x0000_s1026" style="position:absolute;margin-left:328pt;margin-top:15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"/>
            </w:pict>
          </mc:Fallback>
        </mc:AlternateContent>
      </w:r>
      <w:r w:rsidR="00207C72" w:rsidRPr="00B82AEC">
        <w:rPr>
          <w:b w:val="0"/>
          <w:sz w:val="24"/>
          <w:szCs w:val="24"/>
        </w:rPr>
        <w:t xml:space="preserve">If the form is not legible, it will not be considered.   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="00207C72"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ED3A1C">
      <w:pPr>
        <w:ind w:left="-540"/>
        <w:rPr>
          <w:rFonts w:ascii="Tunga" w:hAnsi="Tunga" w:cs="Tunga"/>
          <w:b w:val="0"/>
          <w:bCs w:val="0"/>
        </w:rPr>
      </w:pPr>
    </w:p>
    <w:p w:rsidR="00ED3A1C" w:rsidRPr="00C71FA4" w:rsidRDefault="00207C72" w:rsidP="00C71FA4">
      <w:pPr>
        <w:ind w:left="2410" w:hanging="2950"/>
        <w:rPr>
          <w:sz w:val="24"/>
          <w:szCs w:val="24"/>
          <w:lang w:eastAsia="en-GB"/>
        </w:rPr>
      </w:pPr>
      <w:r w:rsidRPr="00E807FF">
        <w:rPr>
          <w:b w:val="0"/>
          <w:sz w:val="24"/>
          <w:szCs w:val="24"/>
        </w:rPr>
        <w:t>Application for the post of:</w:t>
      </w:r>
      <w:r w:rsidR="00C71FA4">
        <w:rPr>
          <w:sz w:val="24"/>
          <w:szCs w:val="24"/>
        </w:rPr>
        <w:tab/>
      </w:r>
      <w:r w:rsidR="000A72AA">
        <w:rPr>
          <w:sz w:val="24"/>
          <w:szCs w:val="24"/>
        </w:rPr>
        <w:t xml:space="preserve">TAP </w:t>
      </w:r>
      <w:r w:rsidR="00C71FA4">
        <w:rPr>
          <w:sz w:val="24"/>
          <w:szCs w:val="24"/>
        </w:rPr>
        <w:t xml:space="preserve">Social Prescribing </w:t>
      </w:r>
      <w:r w:rsidR="000A72AA">
        <w:rPr>
          <w:sz w:val="24"/>
          <w:szCs w:val="24"/>
        </w:rPr>
        <w:t xml:space="preserve">Senior </w:t>
      </w:r>
      <w:r w:rsidR="0021349F">
        <w:rPr>
          <w:sz w:val="24"/>
          <w:szCs w:val="24"/>
        </w:rPr>
        <w:t>Mental Health Link Worker (</w:t>
      </w:r>
      <w:r w:rsidR="000A72AA">
        <w:rPr>
          <w:sz w:val="24"/>
          <w:szCs w:val="24"/>
        </w:rPr>
        <w:t>35 hours)</w:t>
      </w:r>
      <w:r w:rsidR="00C71FA4">
        <w:rPr>
          <w:sz w:val="24"/>
          <w:szCs w:val="24"/>
          <w:lang w:eastAsia="en-GB"/>
        </w:rPr>
        <w:t xml:space="preserve">. </w:t>
      </w:r>
      <w:r w:rsidR="000A72AA">
        <w:rPr>
          <w:sz w:val="24"/>
          <w:szCs w:val="24"/>
          <w:lang w:eastAsia="en-GB"/>
        </w:rPr>
        <w:t xml:space="preserve">Temporary </w:t>
      </w:r>
      <w:r w:rsidR="0021349F">
        <w:rPr>
          <w:sz w:val="24"/>
          <w:szCs w:val="24"/>
          <w:lang w:eastAsia="en-GB"/>
        </w:rPr>
        <w:t xml:space="preserve">until </w:t>
      </w:r>
      <w:r w:rsidR="00C71FA4">
        <w:rPr>
          <w:sz w:val="24"/>
          <w:szCs w:val="24"/>
          <w:lang w:eastAsia="en-GB"/>
        </w:rPr>
        <w:t>April</w:t>
      </w:r>
      <w:r w:rsidR="0021349F">
        <w:rPr>
          <w:sz w:val="24"/>
          <w:szCs w:val="24"/>
          <w:lang w:eastAsia="en-GB"/>
        </w:rPr>
        <w:t xml:space="preserve"> 2018</w:t>
      </w:r>
      <w:r w:rsidR="000A72AA">
        <w:rPr>
          <w:sz w:val="24"/>
          <w:szCs w:val="24"/>
          <w:lang w:eastAsia="en-GB"/>
        </w:rPr>
        <w:t xml:space="preserve"> with possible extension.</w:t>
      </w:r>
    </w:p>
    <w:p w:rsidR="00ED3A1C" w:rsidRPr="00B82AEC" w:rsidRDefault="00ED3A1C" w:rsidP="00207C72">
      <w:pPr>
        <w:pStyle w:val="Heading2"/>
        <w:ind w:left="-540"/>
        <w:rPr>
          <w:sz w:val="24"/>
          <w:szCs w:val="24"/>
        </w:rPr>
      </w:pPr>
    </w:p>
    <w:p w:rsidR="00207C72" w:rsidRPr="00E807FF" w:rsidRDefault="00207C72" w:rsidP="00C71FA4">
      <w:pPr>
        <w:pStyle w:val="Heading2"/>
        <w:ind w:left="2410" w:hanging="295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C71FA4">
        <w:rPr>
          <w:sz w:val="24"/>
          <w:szCs w:val="24"/>
        </w:rPr>
        <w:tab/>
      </w:r>
      <w:r w:rsidR="000A72AA">
        <w:rPr>
          <w:b/>
          <w:sz w:val="24"/>
          <w:szCs w:val="24"/>
        </w:rPr>
        <w:t>Wednesday 17</w:t>
      </w:r>
      <w:r w:rsidR="000A72AA" w:rsidRPr="000A72AA">
        <w:rPr>
          <w:b/>
          <w:sz w:val="24"/>
          <w:szCs w:val="24"/>
          <w:vertAlign w:val="superscript"/>
        </w:rPr>
        <w:t>th</w:t>
      </w:r>
      <w:r w:rsidR="000A72AA">
        <w:rPr>
          <w:b/>
          <w:sz w:val="24"/>
          <w:szCs w:val="24"/>
        </w:rPr>
        <w:t xml:space="preserve"> May at 9.30am</w:t>
      </w:r>
    </w:p>
    <w:p w:rsidR="00207C72" w:rsidRPr="00B82AEC" w:rsidRDefault="00207C72" w:rsidP="00C71FA4">
      <w:pPr>
        <w:ind w:left="-540"/>
        <w:rPr>
          <w:sz w:val="24"/>
          <w:szCs w:val="24"/>
          <w:lang w:val="en-GB"/>
        </w:rPr>
      </w:pPr>
    </w:p>
    <w:p w:rsidR="00207C72" w:rsidRPr="00FF3391" w:rsidRDefault="00207C72" w:rsidP="00C71FA4">
      <w:pPr>
        <w:ind w:left="2410" w:hanging="295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0B76AF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B82AEC">
        <w:rPr>
          <w:b w:val="0"/>
          <w:sz w:val="24"/>
          <w:szCs w:val="24"/>
          <w:lang w:val="en-GB"/>
        </w:rPr>
        <w:t xml:space="preserve"> </w:t>
      </w:r>
      <w:r w:rsidR="000B76AF">
        <w:rPr>
          <w:b w:val="0"/>
          <w:sz w:val="24"/>
          <w:szCs w:val="24"/>
          <w:lang w:val="en-GB"/>
        </w:rPr>
        <w:tab/>
      </w:r>
      <w:r w:rsidR="000B76AF">
        <w:rPr>
          <w:sz w:val="24"/>
          <w:szCs w:val="24"/>
          <w:lang w:val="en-GB"/>
        </w:rPr>
        <w:t xml:space="preserve">Wednesday </w:t>
      </w:r>
      <w:r w:rsidR="000A72AA">
        <w:rPr>
          <w:sz w:val="24"/>
          <w:szCs w:val="24"/>
          <w:lang w:val="en-GB"/>
        </w:rPr>
        <w:t>24</w:t>
      </w:r>
      <w:r w:rsidR="000A72AA" w:rsidRPr="000A72AA">
        <w:rPr>
          <w:sz w:val="24"/>
          <w:szCs w:val="24"/>
          <w:vertAlign w:val="superscript"/>
          <w:lang w:val="en-GB"/>
        </w:rPr>
        <w:t>th</w:t>
      </w:r>
      <w:r w:rsidR="000A72AA">
        <w:rPr>
          <w:sz w:val="24"/>
          <w:szCs w:val="24"/>
          <w:lang w:val="en-GB"/>
        </w:rPr>
        <w:t xml:space="preserve"> May and Wednesday 31</w:t>
      </w:r>
      <w:r w:rsidR="000A72AA" w:rsidRPr="000A72AA">
        <w:rPr>
          <w:sz w:val="24"/>
          <w:szCs w:val="24"/>
          <w:vertAlign w:val="superscript"/>
          <w:lang w:val="en-GB"/>
        </w:rPr>
        <w:t>st</w:t>
      </w:r>
      <w:r w:rsidR="000A72AA">
        <w:rPr>
          <w:sz w:val="24"/>
          <w:szCs w:val="24"/>
          <w:lang w:val="en-GB"/>
        </w:rPr>
        <w:t xml:space="preserve"> May 2017</w:t>
      </w: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</w:p>
    <w:p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e-mail address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lastRenderedPageBreak/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A) 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B)  Please give details of previous employment beginning with the most recent.   You may use a continuation sheet.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C71FA4" w:rsidRDefault="00C71FA4" w:rsidP="00207C72">
            <w:pPr>
              <w:rPr>
                <w:b w:val="0"/>
                <w:bCs w:val="0"/>
                <w:caps/>
              </w:rPr>
            </w:pPr>
          </w:p>
          <w:p w:rsidR="00C71FA4" w:rsidRDefault="00C71FA4" w:rsidP="00207C72">
            <w:pPr>
              <w:rPr>
                <w:b w:val="0"/>
                <w:bCs w:val="0"/>
                <w:caps/>
              </w:rPr>
            </w:pPr>
          </w:p>
          <w:p w:rsidR="00C71FA4" w:rsidRDefault="00C71FA4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lastRenderedPageBreak/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0B76AF" w:rsidRDefault="000B76AF" w:rsidP="0097532E">
      <w:pPr>
        <w:pStyle w:val="Caption"/>
        <w:ind w:left="0" w:hanging="567"/>
        <w:rPr>
          <w:b/>
          <w:sz w:val="24"/>
        </w:rPr>
      </w:pPr>
    </w:p>
    <w:p w:rsidR="00C71FA4" w:rsidRDefault="00C71FA4">
      <w:pPr>
        <w:rPr>
          <w:caps/>
          <w:sz w:val="24"/>
          <w:lang w:val="en-GB"/>
        </w:rPr>
      </w:pPr>
      <w:r>
        <w:rPr>
          <w:b w:val="0"/>
          <w:sz w:val="24"/>
        </w:rPr>
        <w:br w:type="page"/>
      </w:r>
    </w:p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>Please complete the sect</w:t>
      </w:r>
      <w:r w:rsidR="000A72AA">
        <w:rPr>
          <w:bCs/>
          <w:sz w:val="24"/>
          <w:szCs w:val="24"/>
        </w:rPr>
        <w:t>ions below</w:t>
      </w:r>
      <w:r w:rsidRPr="0097532E">
        <w:rPr>
          <w:bCs/>
          <w:sz w:val="24"/>
          <w:szCs w:val="24"/>
        </w:rPr>
        <w:t>.  Please use the boxes below and do not use continuation sheets.  CVs will not be considered</w:t>
      </w:r>
    </w:p>
    <w:p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07C72">
        <w:tc>
          <w:tcPr>
            <w:tcW w:w="10908" w:type="dxa"/>
          </w:tcPr>
          <w:p w:rsidR="00207C72" w:rsidRDefault="000A72A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Please briefly describe what interests you in this post and your main relevant skills and experience (no more than 500 words)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5D252B" w:rsidRDefault="005D252B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>
        <w:tc>
          <w:tcPr>
            <w:tcW w:w="10908" w:type="dxa"/>
          </w:tcPr>
          <w:p w:rsidR="00BF52A7" w:rsidRDefault="000A72A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Please could you briefly describe your understanding of some of the important principles of person centred work in relation to social prescribing</w:t>
            </w:r>
            <w:r w:rsidR="007B7182">
              <w:rPr>
                <w:sz w:val="24"/>
              </w:rPr>
              <w:t xml:space="preserve"> with people experiencing mental health issues</w:t>
            </w:r>
            <w:r>
              <w:rPr>
                <w:sz w:val="24"/>
              </w:rPr>
              <w:t>, and what ar</w:t>
            </w:r>
            <w:r w:rsidR="007B7182">
              <w:rPr>
                <w:sz w:val="24"/>
              </w:rPr>
              <w:t>e some of the challenges of working in this way</w:t>
            </w:r>
            <w:r>
              <w:rPr>
                <w:sz w:val="24"/>
              </w:rPr>
              <w:t xml:space="preserve">?  </w:t>
            </w:r>
            <w:r w:rsidR="007B7182">
              <w:rPr>
                <w:sz w:val="24"/>
              </w:rPr>
              <w:t>(no more than 500 words)</w:t>
            </w: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7B7182">
        <w:tc>
          <w:tcPr>
            <w:tcW w:w="10908" w:type="dxa"/>
          </w:tcPr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>What is your understanding of equal opportunities and in particular how this applies to people experiencing mental health issues? (no more than 500 words)</w:t>
            </w: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7B7182" w:rsidRDefault="007B718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>
      <w:pPr>
        <w:rPr>
          <w:b w:val="0"/>
          <w:sz w:val="24"/>
          <w:lang w:val="en-GB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trustees, management committee observers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C71FA4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</w:t>
      </w:r>
      <w:r w:rsidR="00C71FA4">
        <w:rPr>
          <w:bCs w:val="0"/>
          <w:sz w:val="24"/>
        </w:rPr>
        <w:t>__________________</w:t>
      </w:r>
      <w:r w:rsidR="00C71FA4">
        <w:rPr>
          <w:bCs w:val="0"/>
          <w:sz w:val="24"/>
        </w:rPr>
        <w:tab/>
        <w:t xml:space="preserve">       </w:t>
      </w:r>
      <w:r w:rsidRPr="0097532E">
        <w:rPr>
          <w:bCs w:val="0"/>
          <w:sz w:val="24"/>
        </w:rPr>
        <w:t>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2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36744B" w:rsidRPr="00BF52A7" w:rsidTr="00C71FA4">
        <w:trPr>
          <w:trHeight w:val="1409"/>
        </w:trPr>
        <w:tc>
          <w:tcPr>
            <w:tcW w:w="1021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lastRenderedPageBreak/>
              <w:t>Do you require a UK work permit                      YES/NO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207C72">
        <w:tc>
          <w:tcPr>
            <w:tcW w:w="10368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E807FF" w:rsidRDefault="0097532E" w:rsidP="0036744B">
            <w:pPr>
              <w:autoSpaceDE w:val="0"/>
              <w:autoSpaceDN w:val="0"/>
              <w:adjustRightInd w:val="0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bookmarkStart w:id="0" w:name="_GoBack"/>
            <w:bookmarkEnd w:id="0"/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207C72">
      <w:pPr>
        <w:pStyle w:val="BodyText2"/>
        <w:pBdr>
          <w:left w:val="single" w:sz="4" w:space="0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522927" w:rsidRDefault="00522927" w:rsidP="00207C72">
      <w:pPr>
        <w:pStyle w:val="BodyText2"/>
        <w:pBdr>
          <w:left w:val="single" w:sz="4" w:space="0" w:color="auto"/>
        </w:pBdr>
        <w:ind w:left="-720"/>
        <w:rPr>
          <w:b/>
          <w:bCs w:val="0"/>
          <w:sz w:val="24"/>
        </w:rPr>
      </w:pPr>
    </w:p>
    <w:p w:rsidR="00ED3204" w:rsidRDefault="00ED3204"/>
    <w:sectPr w:rsidR="00ED3204" w:rsidSect="00207C72">
      <w:footerReference w:type="default" r:id="rId10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7D" w:rsidRDefault="00D27F7D" w:rsidP="00BF52A7">
      <w:r>
        <w:separator/>
      </w:r>
    </w:p>
  </w:endnote>
  <w:endnote w:type="continuationSeparator" w:id="0">
    <w:p w:rsidR="00D27F7D" w:rsidRDefault="00D27F7D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2B" w:rsidRDefault="00D27F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FA4">
      <w:rPr>
        <w:noProof/>
      </w:rPr>
      <w:t>6</w:t>
    </w:r>
    <w:r>
      <w:rPr>
        <w:noProof/>
      </w:rPr>
      <w:fldChar w:fldCharType="end"/>
    </w:r>
  </w:p>
  <w:p w:rsidR="005D252B" w:rsidRDefault="005D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7D" w:rsidRDefault="00D27F7D" w:rsidP="00BF52A7">
      <w:r>
        <w:separator/>
      </w:r>
    </w:p>
  </w:footnote>
  <w:footnote w:type="continuationSeparator" w:id="0">
    <w:p w:rsidR="00D27F7D" w:rsidRDefault="00D27F7D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A72AA"/>
    <w:rsid w:val="000B76AF"/>
    <w:rsid w:val="000C3446"/>
    <w:rsid w:val="001329C0"/>
    <w:rsid w:val="00181596"/>
    <w:rsid w:val="00207C72"/>
    <w:rsid w:val="0021349F"/>
    <w:rsid w:val="00215857"/>
    <w:rsid w:val="002800E9"/>
    <w:rsid w:val="0036744B"/>
    <w:rsid w:val="004B4028"/>
    <w:rsid w:val="00522927"/>
    <w:rsid w:val="005D1681"/>
    <w:rsid w:val="005D252B"/>
    <w:rsid w:val="006E7CE7"/>
    <w:rsid w:val="0077668F"/>
    <w:rsid w:val="007B7182"/>
    <w:rsid w:val="0085553C"/>
    <w:rsid w:val="0089590F"/>
    <w:rsid w:val="008B7E61"/>
    <w:rsid w:val="00906A4C"/>
    <w:rsid w:val="0097532E"/>
    <w:rsid w:val="0099278C"/>
    <w:rsid w:val="00AF2730"/>
    <w:rsid w:val="00B82AEC"/>
    <w:rsid w:val="00BF52A7"/>
    <w:rsid w:val="00C71FA4"/>
    <w:rsid w:val="00D03FAC"/>
    <w:rsid w:val="00D27F7D"/>
    <w:rsid w:val="00D45F0C"/>
    <w:rsid w:val="00D46870"/>
    <w:rsid w:val="00E807FF"/>
    <w:rsid w:val="00ED3204"/>
    <w:rsid w:val="00ED3A1C"/>
    <w:rsid w:val="00F13AE7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FA97D1D-D19D-4FBE-90DB-495822D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itment@mindincam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CCE1-8CCA-4A26-A129-90ED581F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647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4552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rdean</dc:creator>
  <cp:lastModifiedBy>Rowena Dean</cp:lastModifiedBy>
  <cp:revision>4</cp:revision>
  <dcterms:created xsi:type="dcterms:W3CDTF">2017-04-24T10:10:00Z</dcterms:created>
  <dcterms:modified xsi:type="dcterms:W3CDTF">2017-04-25T15:10:00Z</dcterms:modified>
</cp:coreProperties>
</file>