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1F27" w14:textId="22A7A1CF" w:rsidR="00033A75" w:rsidRPr="00DA52E1" w:rsidRDefault="00AB0758" w:rsidP="00DA52E1">
      <w:pPr>
        <w:pStyle w:val="Footer"/>
        <w:tabs>
          <w:tab w:val="clear" w:pos="4320"/>
          <w:tab w:val="clear" w:pos="8640"/>
        </w:tabs>
        <w:rPr>
          <w:rFonts w:ascii="Arial" w:hAnsi="Arial" w:cs="Arial"/>
        </w:rPr>
      </w:pPr>
      <w:bookmarkStart w:id="0" w:name="_GoBack"/>
      <w:bookmarkEnd w:id="0"/>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4168682F">
                <wp:simplePos x="0" y="0"/>
                <wp:positionH relativeFrom="column">
                  <wp:posOffset>2311400</wp:posOffset>
                </wp:positionH>
                <wp:positionV relativeFrom="paragraph">
                  <wp:posOffset>19050</wp:posOffset>
                </wp:positionV>
                <wp:extent cx="4445000" cy="647700"/>
                <wp:effectExtent l="6350" t="13335" r="6350"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647700"/>
                        </a:xfrm>
                        <a:prstGeom prst="rect">
                          <a:avLst/>
                        </a:prstGeom>
                        <a:solidFill>
                          <a:srgbClr val="FFFFFF"/>
                        </a:solidFill>
                        <a:ln w="9525">
                          <a:solidFill>
                            <a:srgbClr val="000000"/>
                          </a:solidFill>
                          <a:miter lim="800000"/>
                          <a:headEnd/>
                          <a:tailEnd/>
                        </a:ln>
                      </wps:spPr>
                      <wps:txbx>
                        <w:txbxContent>
                          <w:p w14:paraId="191E1F5B" w14:textId="3277D5E4" w:rsidR="00FB3537" w:rsidRDefault="00AB0758" w:rsidP="00F90200">
                            <w:pPr>
                              <w:pStyle w:val="Heading1"/>
                              <w:jc w:val="center"/>
                              <w:rPr>
                                <w:rFonts w:ascii="Arial" w:hAnsi="Arial" w:cs="Arial"/>
                                <w:u w:val="none"/>
                              </w:rPr>
                            </w:pPr>
                            <w:r>
                              <w:rPr>
                                <w:rFonts w:ascii="Arial" w:hAnsi="Arial" w:cs="Arial"/>
                                <w:u w:val="none"/>
                              </w:rPr>
                              <w:t>Camden Mind Ventures</w:t>
                            </w:r>
                          </w:p>
                          <w:p w14:paraId="191E1F5C" w14:textId="66286525" w:rsidR="00FB3537" w:rsidRDefault="00FB3537" w:rsidP="00F90200">
                            <w:pPr>
                              <w:jc w:val="center"/>
                              <w:rPr>
                                <w:rFonts w:cs="Arial"/>
                              </w:rPr>
                            </w:pPr>
                            <w:r>
                              <w:rPr>
                                <w:rFonts w:cs="Arial"/>
                              </w:rPr>
                              <w:t>Equality Monitoring Form - Recruitment</w:t>
                            </w:r>
                          </w:p>
                          <w:p w14:paraId="3F1549F8" w14:textId="5DA11AB5" w:rsidR="00FB3537" w:rsidRDefault="00AB0758" w:rsidP="00F90200">
                            <w:pPr>
                              <w:jc w:val="center"/>
                              <w:rPr>
                                <w:rFonts w:cs="Arial"/>
                              </w:rPr>
                            </w:pPr>
                            <w:r>
                              <w:rPr>
                                <w:rFonts w:cs="Arial"/>
                              </w:rPr>
                              <w:t>Charity Shop Retail Manager June 2021</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82pt;margin-top:1.5pt;width:350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">
                <v:textbox>
                  <w:txbxContent>
                    <w:p w14:paraId="191E1F5B" w14:textId="3277D5E4" w:rsidR="00FB3537" w:rsidRDefault="00AB0758" w:rsidP="00F90200">
                      <w:pPr>
                        <w:pStyle w:val="Heading1"/>
                        <w:jc w:val="center"/>
                        <w:rPr>
                          <w:rFonts w:ascii="Arial" w:hAnsi="Arial" w:cs="Arial"/>
                          <w:u w:val="none"/>
                        </w:rPr>
                      </w:pPr>
                      <w:r>
                        <w:rPr>
                          <w:rFonts w:ascii="Arial" w:hAnsi="Arial" w:cs="Arial"/>
                          <w:u w:val="none"/>
                        </w:rPr>
                        <w:t>Camden Mind Ventures</w:t>
                      </w:r>
                    </w:p>
                    <w:p w14:paraId="191E1F5C" w14:textId="66286525" w:rsidR="00FB3537" w:rsidRDefault="00FB3537" w:rsidP="00F90200">
                      <w:pPr>
                        <w:jc w:val="center"/>
                        <w:rPr>
                          <w:rFonts w:cs="Arial"/>
                        </w:rPr>
                      </w:pPr>
                      <w:r>
                        <w:rPr>
                          <w:rFonts w:cs="Arial"/>
                        </w:rPr>
                        <w:t>Equality Monitoring Form - Recruitment</w:t>
                      </w:r>
                    </w:p>
                    <w:p w14:paraId="3F1549F8" w14:textId="5DA11AB5" w:rsidR="00FB3537" w:rsidRDefault="00AB0758" w:rsidP="00F90200">
                      <w:pPr>
                        <w:jc w:val="center"/>
                        <w:rPr>
                          <w:rFonts w:cs="Arial"/>
                        </w:rPr>
                      </w:pPr>
                      <w:r>
                        <w:rPr>
                          <w:rFonts w:cs="Arial"/>
                        </w:rPr>
                        <w:t>Charity Shop Retail Manager June 2021</w:t>
                      </w:r>
                    </w:p>
                    <w:p w14:paraId="191E1F5D" w14:textId="77777777" w:rsidR="00FB3537" w:rsidRDefault="00FB3537" w:rsidP="00F90200">
                      <w:pPr>
                        <w:jc w:val="center"/>
                        <w:rPr>
                          <w:rFonts w:cs="Arial"/>
                        </w:rPr>
                      </w:pPr>
                    </w:p>
                  </w:txbxContent>
                </v:textbox>
              </v:shape>
            </w:pict>
          </mc:Fallback>
        </mc:AlternateContent>
      </w:r>
      <w:r>
        <w:rPr>
          <w:rFonts w:cs="Arial"/>
          <w:noProof/>
          <w:lang w:val="en-GB" w:eastAsia="en-GB"/>
        </w:rPr>
        <w:drawing>
          <wp:inline distT="0" distB="0" distL="0" distR="0" wp14:anchorId="7F5B9645" wp14:editId="4E3FE9B3">
            <wp:extent cx="1333500" cy="711200"/>
            <wp:effectExtent l="0" t="0" r="0" b="0"/>
            <wp:docPr id="2" name="Picture 2" descr="C:\Users\RDean\AppData\Local\Microsoft\Windows\INetCache\Content.MSO\5B5F33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ean\AppData\Local\Microsoft\Windows\INetCache\Content.MSO\5B5F339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711200"/>
                    </a:xfrm>
                    <a:prstGeom prst="rect">
                      <a:avLst/>
                    </a:prstGeom>
                    <a:noFill/>
                    <a:ln>
                      <a:noFill/>
                    </a:ln>
                  </pic:spPr>
                </pic:pic>
              </a:graphicData>
            </a:graphic>
          </wp:inline>
        </w:drawing>
      </w:r>
    </w:p>
    <w:p w14:paraId="191E1F28" w14:textId="77777777" w:rsidR="00033A75" w:rsidRDefault="00033A75">
      <w:pPr>
        <w:pStyle w:val="Heading3"/>
        <w:shd w:val="clear" w:color="auto" w:fill="C0C0C0"/>
        <w:jc w:val="center"/>
        <w:rPr>
          <w:rFonts w:ascii="Arial" w:hAnsi="Arial" w:cs="Arial"/>
        </w:rPr>
      </w:pP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63120ADD" w:rsidR="00033A75" w:rsidRPr="00445FE4" w:rsidRDefault="3A93A0D4" w:rsidP="3A93A0D4">
      <w:pPr>
        <w:rPr>
          <w:rFonts w:cs="Arial"/>
          <w:i/>
          <w:iCs/>
        </w:rPr>
      </w:pPr>
      <w:r w:rsidRPr="00445FE4">
        <w:rPr>
          <w:rFonts w:cs="Arial"/>
          <w:i/>
          <w:iCs/>
        </w:rPr>
        <w:t xml:space="preserve">We want </w:t>
      </w:r>
      <w:r w:rsidR="00AB0758">
        <w:rPr>
          <w:rFonts w:cs="Arial"/>
          <w:i/>
          <w:iCs/>
        </w:rPr>
        <w:t>Camden Mind Ventures</w:t>
      </w:r>
      <w:r w:rsidRPr="00445FE4">
        <w:rPr>
          <w:rFonts w:cs="Arial"/>
          <w:i/>
          <w:iCs/>
        </w:rPr>
        <w:t xml:space="preserve"> to be an open and welcoming </w:t>
      </w:r>
      <w:r w:rsidR="00AB0758">
        <w:rPr>
          <w:rFonts w:cs="Arial"/>
          <w:i/>
          <w:iCs/>
        </w:rPr>
        <w:t>place to be</w:t>
      </w:r>
      <w:r w:rsidRPr="00445FE4">
        <w:rPr>
          <w:rFonts w:cs="Arial"/>
          <w:i/>
          <w:iCs/>
        </w:rPr>
        <w:t xml:space="preserve">.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w:t>
      </w:r>
      <w:r w:rsidR="00AB0758">
        <w:rPr>
          <w:rFonts w:cs="Arial"/>
          <w:i/>
          <w:iCs/>
        </w:rPr>
        <w:t>can make</w:t>
      </w:r>
      <w:r w:rsidRPr="00445FE4">
        <w:rPr>
          <w:rFonts w:cs="Arial"/>
          <w:i/>
          <w:iCs/>
        </w:rPr>
        <w:t xml:space="preserve">.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12ED2258" w14:textId="77777777" w:rsidR="001908D9" w:rsidRDefault="00DA52E1" w:rsidP="00C90A1D">
      <w:pPr>
        <w:tabs>
          <w:tab w:val="left" w:pos="6495"/>
        </w:tabs>
        <w:ind w:firstLine="284"/>
        <w:rPr>
          <w:rFonts w:cs="Arial"/>
          <w:i/>
        </w:rPr>
      </w:pPr>
      <w:r w:rsidRPr="00F0114E">
        <w:rPr>
          <w:rFonts w:cs="Arial"/>
          <w:i/>
        </w:rPr>
        <w:t>I prefer not to say</w:t>
      </w:r>
    </w:p>
    <w:p w14:paraId="1A0AB2DC" w14:textId="77777777" w:rsidR="001908D9" w:rsidRDefault="001908D9" w:rsidP="00C90A1D">
      <w:pPr>
        <w:tabs>
          <w:tab w:val="left" w:pos="6495"/>
        </w:tabs>
        <w:ind w:firstLine="284"/>
        <w:rPr>
          <w:rFonts w:cs="Arial"/>
          <w:i/>
        </w:rPr>
      </w:pPr>
    </w:p>
    <w:p w14:paraId="50CE9BC4" w14:textId="77777777" w:rsidR="001908D9" w:rsidRDefault="001908D9" w:rsidP="001908D9">
      <w:pPr>
        <w:tabs>
          <w:tab w:val="left" w:pos="6495"/>
        </w:tabs>
        <w:rPr>
          <w:rFonts w:cs="Arial"/>
          <w:i/>
        </w:rPr>
      </w:pPr>
    </w:p>
    <w:p w14:paraId="214663C5" w14:textId="2E002EFF" w:rsidR="00DA52E1" w:rsidRPr="00F0114E" w:rsidRDefault="001908D9" w:rsidP="001908D9">
      <w:pPr>
        <w:tabs>
          <w:tab w:val="left" w:pos="6495"/>
        </w:tabs>
        <w:rPr>
          <w:rFonts w:cs="Arial"/>
          <w:i/>
        </w:rPr>
      </w:pPr>
      <w:r w:rsidRPr="001908D9">
        <w:rPr>
          <w:rFonts w:cs="Arial"/>
        </w:rPr>
        <w:t xml:space="preserve">8. Where did you hear about this </w:t>
      </w:r>
      <w:r>
        <w:rPr>
          <w:rFonts w:cs="Arial"/>
        </w:rPr>
        <w:t>vacancy</w:t>
      </w:r>
      <w:r w:rsidRPr="001908D9">
        <w:rPr>
          <w:rFonts w:cs="Arial"/>
        </w:rPr>
        <w:t>?</w:t>
      </w:r>
      <w:r>
        <w:rPr>
          <w:rFonts w:cs="Arial"/>
        </w:rPr>
        <w:t xml:space="preserve">   </w:t>
      </w:r>
      <w:r>
        <w:rPr>
          <w:rFonts w:cs="Arial"/>
          <w:i/>
        </w:rPr>
        <w:t>__________________________________________</w:t>
      </w:r>
      <w:r w:rsidR="00C90A1D">
        <w:rPr>
          <w:rFonts w:cs="Arial"/>
          <w:i/>
        </w:rPr>
        <w:tab/>
      </w:r>
    </w:p>
    <w:p w14:paraId="4D0EE282" w14:textId="2EC64250" w:rsidR="00DA52E1" w:rsidRDefault="00DA52E1" w:rsidP="3A93A0D4">
      <w:pPr>
        <w:rPr>
          <w:rFonts w:cs="Arial"/>
        </w:rPr>
      </w:pP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E"/>
    <w:rsid w:val="0000039B"/>
    <w:rsid w:val="00033A75"/>
    <w:rsid w:val="0003400E"/>
    <w:rsid w:val="000920CF"/>
    <w:rsid w:val="000C5A4B"/>
    <w:rsid w:val="00105688"/>
    <w:rsid w:val="0012532A"/>
    <w:rsid w:val="001908D9"/>
    <w:rsid w:val="001A0A09"/>
    <w:rsid w:val="00445FE4"/>
    <w:rsid w:val="005060EA"/>
    <w:rsid w:val="00660C2A"/>
    <w:rsid w:val="006C6B85"/>
    <w:rsid w:val="006D460B"/>
    <w:rsid w:val="00783D2E"/>
    <w:rsid w:val="00807A32"/>
    <w:rsid w:val="00846361"/>
    <w:rsid w:val="0093175B"/>
    <w:rsid w:val="0095430E"/>
    <w:rsid w:val="009775E6"/>
    <w:rsid w:val="0098052E"/>
    <w:rsid w:val="009E5A08"/>
    <w:rsid w:val="00A72C80"/>
    <w:rsid w:val="00AB0758"/>
    <w:rsid w:val="00BA039B"/>
    <w:rsid w:val="00BC1EC3"/>
    <w:rsid w:val="00C71C0C"/>
    <w:rsid w:val="00C90A1D"/>
    <w:rsid w:val="00DA52E1"/>
    <w:rsid w:val="00EF5C7A"/>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5CBE7-0EB2-4CEE-8528-4DDBEDDC9797}">
  <ds:schemaRefs>
    <ds:schemaRef ds:uri="http://schemas.microsoft.com/office/2006/documentManagement/types"/>
    <ds:schemaRef ds:uri="http://www.w3.org/XML/1998/namespace"/>
    <ds:schemaRef ds:uri="http://purl.org/dc/dcmitype/"/>
    <ds:schemaRef ds:uri="http://schemas.microsoft.com/office/2006/metadata/properties"/>
    <ds:schemaRef ds:uri="46710b95-7cb6-4633-8dc7-4aaa432c740b"/>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3.xml><?xml version="1.0" encoding="utf-8"?>
<ds:datastoreItem xmlns:ds="http://schemas.openxmlformats.org/officeDocument/2006/customXml" ds:itemID="{9B7500DC-6117-4A0B-AD55-ECA674D0A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Anna Kirton</cp:lastModifiedBy>
  <cp:revision>2</cp:revision>
  <cp:lastPrinted>2013-10-17T14:37:00Z</cp:lastPrinted>
  <dcterms:created xsi:type="dcterms:W3CDTF">2021-07-08T12:29:00Z</dcterms:created>
  <dcterms:modified xsi:type="dcterms:W3CDTF">2021-07-08T12:29:00Z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Order">
    <vt:r8>9917500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