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7F95" w14:textId="2B6CA8B2" w:rsidR="004E4B1E" w:rsidRPr="00660522" w:rsidRDefault="00C80C60" w:rsidP="00C80C60">
      <w:pPr>
        <w:pStyle w:val="Title"/>
        <w:suppressAutoHyphens/>
        <w:jc w:val="left"/>
        <w:rPr>
          <w:rFonts w:ascii="Arial" w:hAnsi="Arial"/>
          <w:sz w:val="22"/>
          <w:szCs w:val="22"/>
          <w:lang w:val="en-GB"/>
        </w:rPr>
      </w:pPr>
      <w:r w:rsidRPr="00660522">
        <w:rPr>
          <w:rFonts w:ascii="Arial" w:hAnsi="Arial"/>
          <w:noProof/>
          <w:sz w:val="22"/>
          <w:szCs w:val="22"/>
          <w:lang w:val="en-GB"/>
        </w:rPr>
        <w:drawing>
          <wp:inline distT="0" distB="0" distL="0" distR="0" wp14:anchorId="02908E6F" wp14:editId="70D12FB4">
            <wp:extent cx="1787560" cy="6985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_in_Camden_Logo_stacked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72" cy="70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7F96" w14:textId="77777777" w:rsidR="004E4B1E" w:rsidRPr="00660522" w:rsidRDefault="004E4B1E" w:rsidP="00C80C60">
      <w:pPr>
        <w:pStyle w:val="Title"/>
        <w:suppressAutoHyphens/>
        <w:rPr>
          <w:rFonts w:ascii="Arial" w:hAnsi="Arial"/>
          <w:sz w:val="22"/>
          <w:szCs w:val="22"/>
          <w:lang w:val="en-GB"/>
        </w:rPr>
      </w:pPr>
    </w:p>
    <w:p w14:paraId="474F7F9D" w14:textId="77777777" w:rsidR="004E4B1E" w:rsidRPr="00660522" w:rsidRDefault="004C26F2" w:rsidP="00C80C60">
      <w:pPr>
        <w:pStyle w:val="Title"/>
        <w:suppressAutoHyphens/>
        <w:rPr>
          <w:rFonts w:ascii="Arial" w:eastAsia="Arial" w:hAnsi="Arial" w:cs="Arial"/>
          <w:lang w:val="en-GB"/>
        </w:rPr>
      </w:pPr>
      <w:r w:rsidRPr="00660522">
        <w:rPr>
          <w:rFonts w:ascii="Arial" w:hAnsi="Arial"/>
          <w:sz w:val="22"/>
          <w:szCs w:val="22"/>
          <w:lang w:val="en-GB"/>
        </w:rPr>
        <w:t>Mind in Camden</w:t>
      </w:r>
    </w:p>
    <w:p w14:paraId="474F7F9E" w14:textId="77777777" w:rsidR="004E4B1E" w:rsidRPr="00660522" w:rsidRDefault="004E4B1E" w:rsidP="00C80C60">
      <w:pPr>
        <w:pStyle w:val="Title"/>
        <w:suppressAutoHyphens/>
        <w:rPr>
          <w:rFonts w:ascii="Arial" w:eastAsia="Arial" w:hAnsi="Arial" w:cs="Arial"/>
          <w:sz w:val="22"/>
          <w:szCs w:val="22"/>
          <w:lang w:val="en-GB"/>
        </w:rPr>
      </w:pPr>
    </w:p>
    <w:p w14:paraId="474F7F9F" w14:textId="77777777" w:rsidR="004E4B1E" w:rsidRPr="00660522" w:rsidRDefault="004C26F2" w:rsidP="00C80C60">
      <w:pPr>
        <w:pStyle w:val="BodyA"/>
        <w:suppressAutoHyphens/>
        <w:jc w:val="center"/>
        <w:rPr>
          <w:b/>
          <w:bCs/>
          <w:sz w:val="22"/>
          <w:szCs w:val="22"/>
          <w:lang w:val="en-GB"/>
        </w:rPr>
      </w:pPr>
      <w:r w:rsidRPr="7B92B3FE">
        <w:rPr>
          <w:b/>
          <w:bCs/>
          <w:lang w:val="en-GB"/>
        </w:rPr>
        <w:t xml:space="preserve">Mental Health </w:t>
      </w:r>
      <w:r w:rsidRPr="7B92B3FE">
        <w:rPr>
          <w:b/>
          <w:bCs/>
          <w:sz w:val="22"/>
          <w:szCs w:val="22"/>
          <w:lang w:val="en-GB"/>
        </w:rPr>
        <w:t>Social Prescribing Manager</w:t>
      </w:r>
    </w:p>
    <w:p w14:paraId="474F7FA1" w14:textId="77777777" w:rsidR="004E4B1E" w:rsidRPr="00660522" w:rsidRDefault="004C26F2" w:rsidP="00C80C60">
      <w:pPr>
        <w:pStyle w:val="BodyA"/>
        <w:suppressAutoHyphens/>
        <w:jc w:val="center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(Full time – 35 hours per week)</w:t>
      </w:r>
    </w:p>
    <w:p w14:paraId="474F7FA2" w14:textId="77777777" w:rsidR="004E4B1E" w:rsidRPr="00660522" w:rsidRDefault="004E4B1E" w:rsidP="00C80C60">
      <w:pPr>
        <w:pStyle w:val="BodyA"/>
        <w:suppressAutoHyphens/>
        <w:jc w:val="center"/>
        <w:rPr>
          <w:b/>
          <w:bCs/>
          <w:sz w:val="22"/>
          <w:szCs w:val="22"/>
          <w:lang w:val="en-GB"/>
        </w:rPr>
      </w:pPr>
    </w:p>
    <w:p w14:paraId="474F7FA5" w14:textId="77777777" w:rsidR="004E4B1E" w:rsidRPr="00660522" w:rsidRDefault="004C26F2" w:rsidP="00C80C60">
      <w:pPr>
        <w:pStyle w:val="BodyA"/>
        <w:suppressAutoHyphens/>
        <w:jc w:val="center"/>
        <w:rPr>
          <w:b/>
          <w:bCs/>
          <w:lang w:val="en-GB"/>
        </w:rPr>
      </w:pPr>
      <w:r w:rsidRPr="00660522">
        <w:rPr>
          <w:b/>
          <w:bCs/>
          <w:lang w:val="en-GB"/>
        </w:rPr>
        <w:t>Job Description</w:t>
      </w:r>
    </w:p>
    <w:p w14:paraId="474F7FA6" w14:textId="77777777" w:rsidR="004E4B1E" w:rsidRPr="00660522" w:rsidRDefault="004E4B1E" w:rsidP="00C80C60">
      <w:pPr>
        <w:pStyle w:val="BodyA"/>
        <w:suppressAutoHyphens/>
        <w:rPr>
          <w:sz w:val="22"/>
          <w:szCs w:val="22"/>
          <w:lang w:val="en-GB"/>
        </w:rPr>
      </w:pPr>
    </w:p>
    <w:p w14:paraId="474F7FA7" w14:textId="77777777" w:rsidR="004E4B1E" w:rsidRPr="00660522" w:rsidRDefault="004C26F2" w:rsidP="00C80C60">
      <w:pPr>
        <w:pStyle w:val="BodyA"/>
        <w:suppressAutoHyphens/>
        <w:rPr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Job title</w:t>
      </w:r>
      <w:r w:rsidRPr="00660522">
        <w:rPr>
          <w:sz w:val="22"/>
          <w:szCs w:val="22"/>
          <w:lang w:val="en-GB"/>
        </w:rPr>
        <w:tab/>
        <w:t xml:space="preserve">            Mental Health Social Prescribing Manager</w:t>
      </w:r>
    </w:p>
    <w:p w14:paraId="474F7FA8" w14:textId="08D095B0" w:rsidR="004E4B1E" w:rsidRPr="00660522" w:rsidRDefault="004C26F2" w:rsidP="00C80C60">
      <w:pPr>
        <w:pStyle w:val="BodyA"/>
        <w:suppressAutoHyphens/>
        <w:rPr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Accountable to</w:t>
      </w:r>
      <w:r w:rsidRPr="00660522">
        <w:rPr>
          <w:sz w:val="22"/>
          <w:szCs w:val="22"/>
          <w:lang w:val="en-GB"/>
        </w:rPr>
        <w:t xml:space="preserve">         </w:t>
      </w:r>
      <w:r w:rsidR="004D27FB">
        <w:rPr>
          <w:sz w:val="22"/>
          <w:szCs w:val="22"/>
          <w:lang w:val="en-GB"/>
        </w:rPr>
        <w:t>Senior Manager-Resilience Network and Community Services</w:t>
      </w:r>
    </w:p>
    <w:p w14:paraId="474F7FA9" w14:textId="7754B881" w:rsidR="004E4B1E" w:rsidRPr="00660522" w:rsidRDefault="004C26F2" w:rsidP="00C80C60">
      <w:pPr>
        <w:pStyle w:val="BodyA"/>
        <w:suppressAutoHyphens/>
        <w:rPr>
          <w:sz w:val="22"/>
          <w:szCs w:val="22"/>
          <w:lang w:val="en-GB"/>
        </w:rPr>
      </w:pPr>
      <w:r w:rsidRPr="474E86E1">
        <w:rPr>
          <w:b/>
          <w:bCs/>
          <w:sz w:val="22"/>
          <w:szCs w:val="22"/>
          <w:lang w:val="en-GB"/>
        </w:rPr>
        <w:t>Responsible for:</w:t>
      </w:r>
      <w:r w:rsidRPr="474E86E1">
        <w:rPr>
          <w:sz w:val="22"/>
          <w:szCs w:val="22"/>
          <w:lang w:val="en-GB"/>
        </w:rPr>
        <w:t xml:space="preserve">       Link Worker staff and volunteers.</w:t>
      </w:r>
    </w:p>
    <w:p w14:paraId="474F7FAA" w14:textId="12D3F4EF" w:rsidR="004E4B1E" w:rsidRPr="00660522" w:rsidRDefault="004C26F2" w:rsidP="00C80C60">
      <w:pPr>
        <w:pStyle w:val="BodyA"/>
        <w:suppressAutoHyphens/>
        <w:ind w:left="2127" w:hanging="2127"/>
        <w:rPr>
          <w:sz w:val="22"/>
          <w:szCs w:val="22"/>
          <w:lang w:val="en-GB"/>
        </w:rPr>
      </w:pPr>
      <w:r w:rsidRPr="474E86E1">
        <w:rPr>
          <w:b/>
          <w:bCs/>
          <w:sz w:val="22"/>
          <w:szCs w:val="22"/>
          <w:lang w:val="en-GB"/>
        </w:rPr>
        <w:t>Grade:</w:t>
      </w:r>
      <w:r>
        <w:tab/>
      </w:r>
      <w:r w:rsidRPr="474E86E1">
        <w:rPr>
          <w:sz w:val="22"/>
          <w:szCs w:val="22"/>
          <w:lang w:val="en-GB"/>
        </w:rPr>
        <w:t>NJC SCP 23-25 starting at SCP 23 - £32,383 including ILW.</w:t>
      </w:r>
    </w:p>
    <w:p w14:paraId="474F7FAB" w14:textId="77777777" w:rsidR="004E4B1E" w:rsidRPr="00660522" w:rsidRDefault="004E4B1E" w:rsidP="00C80C60">
      <w:pPr>
        <w:pStyle w:val="BodyA"/>
        <w:suppressAutoHyphens/>
        <w:ind w:left="2880" w:hanging="2880"/>
        <w:rPr>
          <w:b/>
          <w:bCs/>
          <w:sz w:val="22"/>
          <w:szCs w:val="22"/>
          <w:lang w:val="en-GB"/>
        </w:rPr>
      </w:pPr>
    </w:p>
    <w:p w14:paraId="474F7FAC" w14:textId="77777777" w:rsidR="004E4B1E" w:rsidRPr="00660522" w:rsidRDefault="004E4B1E" w:rsidP="00C80C60">
      <w:pPr>
        <w:pStyle w:val="BodyA"/>
        <w:suppressAutoHyphens/>
        <w:ind w:left="2880" w:hanging="2880"/>
        <w:rPr>
          <w:sz w:val="22"/>
          <w:szCs w:val="22"/>
          <w:lang w:val="en-GB"/>
        </w:rPr>
      </w:pPr>
    </w:p>
    <w:p w14:paraId="474F7FAD" w14:textId="77777777" w:rsidR="004E4B1E" w:rsidRPr="00660522" w:rsidRDefault="004C26F2" w:rsidP="00C80C60">
      <w:pPr>
        <w:pStyle w:val="BodyA"/>
        <w:suppressAutoHyphens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Aim of the Job:</w:t>
      </w:r>
      <w:r w:rsidRPr="00660522">
        <w:rPr>
          <w:b/>
          <w:bCs/>
          <w:sz w:val="22"/>
          <w:szCs w:val="22"/>
          <w:lang w:val="en-GB"/>
        </w:rPr>
        <w:tab/>
      </w:r>
    </w:p>
    <w:p w14:paraId="474F7FAF" w14:textId="3C32E760" w:rsidR="004E4B1E" w:rsidRPr="00660522" w:rsidRDefault="004C26F2" w:rsidP="00C80C60">
      <w:pPr>
        <w:pStyle w:val="ListParagraph"/>
        <w:numPr>
          <w:ilvl w:val="0"/>
          <w:numId w:val="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To take responsibility for the management and development of the Social Prescribing service embedded within Camden and Islington Foundation Trust (C&amp;I) Camden Primary Care Mental Health Service (C-PCMHN)</w:t>
      </w:r>
      <w:r w:rsidR="00F80828">
        <w:rPr>
          <w:sz w:val="22"/>
          <w:szCs w:val="22"/>
          <w:lang w:val="en-GB"/>
        </w:rPr>
        <w:t>.</w:t>
      </w:r>
    </w:p>
    <w:p w14:paraId="474F7FB0" w14:textId="77777777" w:rsidR="004E4B1E" w:rsidRPr="00660522" w:rsidRDefault="004C26F2" w:rsidP="00C80C60">
      <w:pPr>
        <w:pStyle w:val="ListParagraph"/>
        <w:numPr>
          <w:ilvl w:val="0"/>
          <w:numId w:val="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To ensure clients referred to the Social Prescribing service are supported to access community services to assist with their mental health recovery.</w:t>
      </w:r>
    </w:p>
    <w:p w14:paraId="474F7FB1" w14:textId="77777777" w:rsidR="004E4B1E" w:rsidRPr="00660522" w:rsidRDefault="004C26F2" w:rsidP="00C80C60">
      <w:pPr>
        <w:pStyle w:val="ListParagraph"/>
        <w:numPr>
          <w:ilvl w:val="0"/>
          <w:numId w:val="3"/>
        </w:numPr>
        <w:suppressAutoHyphens/>
        <w:rPr>
          <w:color w:val="000080"/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To ensure project staff and volunteers, are working within professional and personal boundaries to provide high quality services to service users.</w:t>
      </w:r>
    </w:p>
    <w:p w14:paraId="474F7FB2" w14:textId="00913389" w:rsidR="004E4B1E" w:rsidRPr="00660522" w:rsidRDefault="004C26F2" w:rsidP="00C80C60">
      <w:pPr>
        <w:pStyle w:val="ListParagraph"/>
        <w:numPr>
          <w:ilvl w:val="0"/>
          <w:numId w:val="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To ensure the Social Prescribing Team contributes effectively and professionally to the C-PCMHN and the wider Community Framework</w:t>
      </w:r>
      <w:r w:rsidR="00C80C60" w:rsidRPr="00660522">
        <w:rPr>
          <w:sz w:val="22"/>
          <w:szCs w:val="22"/>
          <w:lang w:val="en-GB"/>
        </w:rPr>
        <w:t xml:space="preserve"> </w:t>
      </w:r>
      <w:r w:rsidRPr="00660522">
        <w:rPr>
          <w:sz w:val="22"/>
          <w:szCs w:val="22"/>
          <w:lang w:val="en-GB"/>
        </w:rPr>
        <w:t>including the Resilience Network.</w:t>
      </w:r>
    </w:p>
    <w:p w14:paraId="474F7FB3" w14:textId="77777777" w:rsidR="004E4B1E" w:rsidRPr="00660522" w:rsidRDefault="004E4B1E" w:rsidP="00C80C60">
      <w:pPr>
        <w:pStyle w:val="ListParagraph"/>
        <w:tabs>
          <w:tab w:val="left" w:pos="360"/>
        </w:tabs>
        <w:suppressAutoHyphens/>
        <w:ind w:left="0"/>
        <w:rPr>
          <w:sz w:val="22"/>
          <w:szCs w:val="22"/>
          <w:lang w:val="en-GB"/>
        </w:rPr>
      </w:pPr>
    </w:p>
    <w:p w14:paraId="474F7FB4" w14:textId="77777777" w:rsidR="004E4B1E" w:rsidRPr="00660522" w:rsidRDefault="004C26F2" w:rsidP="00C80C60">
      <w:pPr>
        <w:pStyle w:val="BodyA"/>
        <w:suppressAutoHyphens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Management Responsibilities</w:t>
      </w:r>
    </w:p>
    <w:p w14:paraId="474F7FB5" w14:textId="4DAB367B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Effectively recruit, train, induct, supervise, support, coach and appraise the performance of project staff</w:t>
      </w:r>
      <w:r w:rsidR="00C80C60" w:rsidRPr="00660522">
        <w:rPr>
          <w:sz w:val="22"/>
          <w:szCs w:val="22"/>
          <w:lang w:val="en-GB"/>
        </w:rPr>
        <w:t xml:space="preserve"> </w:t>
      </w:r>
      <w:r w:rsidRPr="00660522">
        <w:rPr>
          <w:sz w:val="22"/>
          <w:szCs w:val="22"/>
          <w:lang w:val="en-GB"/>
        </w:rPr>
        <w:t>and volunteers.</w:t>
      </w:r>
    </w:p>
    <w:p w14:paraId="474F7FB6" w14:textId="77777777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staff and volunteers have access to reflective space to explore their work with service users.</w:t>
      </w:r>
    </w:p>
    <w:p w14:paraId="474F7FB7" w14:textId="77777777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that appropriate and accurate records of the work are maintained.</w:t>
      </w:r>
    </w:p>
    <w:p w14:paraId="474F7FB8" w14:textId="77777777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Lead on the production and regular review of plans, policies, procedures and guidelines for the project.</w:t>
      </w:r>
    </w:p>
    <w:p w14:paraId="474F7FB9" w14:textId="77777777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Ensure the Social Prescribing Team works to plans, policies and procedures agreed with </w:t>
      </w:r>
      <w:proofErr w:type="gramStart"/>
      <w:r w:rsidRPr="00660522">
        <w:rPr>
          <w:sz w:val="22"/>
          <w:szCs w:val="22"/>
          <w:lang w:val="en-GB"/>
        </w:rPr>
        <w:t>C&amp;I</w:t>
      </w:r>
      <w:proofErr w:type="gramEnd"/>
      <w:r w:rsidRPr="00660522">
        <w:rPr>
          <w:sz w:val="22"/>
          <w:szCs w:val="22"/>
          <w:lang w:val="en-GB"/>
        </w:rPr>
        <w:t>.</w:t>
      </w:r>
    </w:p>
    <w:p w14:paraId="474F7FBA" w14:textId="26ABE1A3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the Team works proactively to achieve activity and performance targets</w:t>
      </w:r>
      <w:r w:rsidR="00C80C60" w:rsidRPr="00660522">
        <w:rPr>
          <w:sz w:val="22"/>
          <w:szCs w:val="22"/>
          <w:lang w:val="en-GB"/>
        </w:rPr>
        <w:t>,</w:t>
      </w:r>
      <w:r w:rsidRPr="00660522">
        <w:rPr>
          <w:sz w:val="22"/>
          <w:szCs w:val="22"/>
          <w:lang w:val="en-GB"/>
        </w:rPr>
        <w:t xml:space="preserve"> and effectively review and address any under</w:t>
      </w:r>
      <w:r w:rsidR="00C80C60" w:rsidRPr="00660522">
        <w:rPr>
          <w:sz w:val="22"/>
          <w:szCs w:val="22"/>
          <w:lang w:val="en-GB"/>
        </w:rPr>
        <w:t>-</w:t>
      </w:r>
      <w:r w:rsidRPr="00660522">
        <w:rPr>
          <w:sz w:val="22"/>
          <w:szCs w:val="22"/>
          <w:lang w:val="en-GB"/>
        </w:rPr>
        <w:t>performance.</w:t>
      </w:r>
    </w:p>
    <w:p w14:paraId="474F7FBB" w14:textId="1D070EDF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co-production with staff, volunteers and service users</w:t>
      </w:r>
      <w:r w:rsidR="00C80C60" w:rsidRPr="00660522">
        <w:rPr>
          <w:sz w:val="22"/>
          <w:szCs w:val="22"/>
          <w:lang w:val="en-GB"/>
        </w:rPr>
        <w:t>,</w:t>
      </w:r>
      <w:r w:rsidRPr="00660522">
        <w:rPr>
          <w:sz w:val="22"/>
          <w:szCs w:val="22"/>
          <w:lang w:val="en-GB"/>
        </w:rPr>
        <w:t xml:space="preserve"> as appropriate</w:t>
      </w:r>
      <w:r w:rsidR="00C80C60" w:rsidRPr="00660522">
        <w:rPr>
          <w:sz w:val="22"/>
          <w:szCs w:val="22"/>
          <w:lang w:val="en-GB"/>
        </w:rPr>
        <w:t>,</w:t>
      </w:r>
      <w:r w:rsidRPr="00660522">
        <w:rPr>
          <w:sz w:val="22"/>
          <w:szCs w:val="22"/>
          <w:lang w:val="en-GB"/>
        </w:rPr>
        <w:t xml:space="preserve"> to support the development of the service and the wider Community Framework.</w:t>
      </w:r>
    </w:p>
    <w:p w14:paraId="474F7FBC" w14:textId="77777777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Take responsibility for monitoring and controlling spending in line with agreed budgets.</w:t>
      </w:r>
    </w:p>
    <w:p w14:paraId="474F7FBD" w14:textId="77777777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Facilitate regular and effective team and stakeholder meetings.</w:t>
      </w:r>
    </w:p>
    <w:p w14:paraId="474F7FBE" w14:textId="77777777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effective liaison with outside agencies and with other Mind in Camden services.</w:t>
      </w:r>
    </w:p>
    <w:p w14:paraId="474F7FBF" w14:textId="77777777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that all work is carried out according to Mind in Camden policies and procedures.</w:t>
      </w:r>
    </w:p>
    <w:p w14:paraId="474F7FC0" w14:textId="5690C4C5" w:rsidR="004E4B1E" w:rsidRPr="00660522" w:rsidRDefault="004C26F2" w:rsidP="00C80C60">
      <w:pPr>
        <w:pStyle w:val="BodyA"/>
        <w:numPr>
          <w:ilvl w:val="1"/>
          <w:numId w:val="5"/>
        </w:numPr>
        <w:suppressAutoHyphens/>
        <w:jc w:val="both"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Produce reports </w:t>
      </w:r>
      <w:r w:rsidR="00C80C60" w:rsidRPr="00660522">
        <w:rPr>
          <w:sz w:val="22"/>
          <w:szCs w:val="22"/>
          <w:lang w:val="en-GB"/>
        </w:rPr>
        <w:t>for</w:t>
      </w:r>
      <w:r w:rsidRPr="00660522">
        <w:rPr>
          <w:sz w:val="22"/>
          <w:szCs w:val="22"/>
          <w:lang w:val="en-GB"/>
        </w:rPr>
        <w:t xml:space="preserve"> committee, funders and other stakeholders according to specification.</w:t>
      </w:r>
    </w:p>
    <w:p w14:paraId="474F7FC1" w14:textId="77777777" w:rsidR="004E4B1E" w:rsidRPr="00660522" w:rsidRDefault="004E4B1E" w:rsidP="00C80C60">
      <w:pPr>
        <w:pStyle w:val="BodyA"/>
        <w:suppressAutoHyphens/>
        <w:jc w:val="both"/>
        <w:rPr>
          <w:b/>
          <w:bCs/>
          <w:sz w:val="22"/>
          <w:szCs w:val="22"/>
          <w:lang w:val="en-GB"/>
        </w:rPr>
      </w:pPr>
    </w:p>
    <w:p w14:paraId="474F7FC2" w14:textId="4321281B" w:rsidR="004E4B1E" w:rsidRPr="00660522" w:rsidRDefault="004C26F2" w:rsidP="00C80C60">
      <w:pPr>
        <w:pStyle w:val="BodyA"/>
        <w:suppressAutoHyphens/>
        <w:ind w:left="2880" w:hanging="2880"/>
        <w:jc w:val="both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 xml:space="preserve">Work with </w:t>
      </w:r>
      <w:r w:rsidR="00660522">
        <w:rPr>
          <w:b/>
          <w:bCs/>
          <w:sz w:val="22"/>
          <w:szCs w:val="22"/>
          <w:lang w:val="en-GB"/>
        </w:rPr>
        <w:t>S</w:t>
      </w:r>
      <w:r w:rsidRPr="00660522">
        <w:rPr>
          <w:b/>
          <w:bCs/>
          <w:sz w:val="22"/>
          <w:szCs w:val="22"/>
          <w:lang w:val="en-GB"/>
        </w:rPr>
        <w:t>ervice users</w:t>
      </w:r>
    </w:p>
    <w:p w14:paraId="474F7FC3" w14:textId="77777777" w:rsidR="004E4B1E" w:rsidRPr="00660522" w:rsidRDefault="004C26F2" w:rsidP="00C80C60">
      <w:pPr>
        <w:pStyle w:val="BodyA"/>
        <w:numPr>
          <w:ilvl w:val="1"/>
          <w:numId w:val="6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service users are supported to assess their needs in line with the established assessment framework.</w:t>
      </w:r>
    </w:p>
    <w:p w14:paraId="474F7FC4" w14:textId="77777777" w:rsidR="004E4B1E" w:rsidRPr="00660522" w:rsidRDefault="004C26F2" w:rsidP="00C80C60">
      <w:pPr>
        <w:pStyle w:val="BodyA"/>
        <w:numPr>
          <w:ilvl w:val="1"/>
          <w:numId w:val="6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service users are supported to understand the range of options available to them.</w:t>
      </w:r>
    </w:p>
    <w:p w14:paraId="474F7FC5" w14:textId="77777777" w:rsidR="004E4B1E" w:rsidRPr="00660522" w:rsidRDefault="004C26F2" w:rsidP="00C80C60">
      <w:pPr>
        <w:pStyle w:val="BodyA"/>
        <w:numPr>
          <w:ilvl w:val="1"/>
          <w:numId w:val="6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service users are supported to make choices and access the services identified in the work.</w:t>
      </w:r>
    </w:p>
    <w:p w14:paraId="474F7FC6" w14:textId="77777777" w:rsidR="004E4B1E" w:rsidRPr="00660522" w:rsidRDefault="004C26F2" w:rsidP="00C80C60">
      <w:pPr>
        <w:pStyle w:val="BodyA"/>
        <w:numPr>
          <w:ilvl w:val="1"/>
          <w:numId w:val="6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all client work is recorded on appropriate electronic records and all processes of engagement and discharge are correctly followed and documented.</w:t>
      </w:r>
    </w:p>
    <w:p w14:paraId="474F7FC7" w14:textId="77777777" w:rsidR="004E4B1E" w:rsidRPr="00660522" w:rsidRDefault="004C26F2" w:rsidP="00C80C60">
      <w:pPr>
        <w:pStyle w:val="BodyA"/>
        <w:numPr>
          <w:ilvl w:val="1"/>
          <w:numId w:val="6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Respond to crisis, safeguarding issues and complaints effectively.</w:t>
      </w:r>
    </w:p>
    <w:p w14:paraId="474F7FC8" w14:textId="77777777" w:rsidR="004E4B1E" w:rsidRPr="00660522" w:rsidRDefault="004E4B1E" w:rsidP="00C80C60">
      <w:pPr>
        <w:pStyle w:val="BodyA"/>
        <w:suppressAutoHyphens/>
        <w:rPr>
          <w:sz w:val="22"/>
          <w:szCs w:val="22"/>
          <w:lang w:val="en-GB"/>
        </w:rPr>
      </w:pPr>
    </w:p>
    <w:p w14:paraId="474F7FC9" w14:textId="77777777" w:rsidR="004E4B1E" w:rsidRPr="00660522" w:rsidRDefault="004C26F2" w:rsidP="00C80C60">
      <w:pPr>
        <w:pStyle w:val="BodyA"/>
        <w:suppressAutoHyphens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lastRenderedPageBreak/>
        <w:t>Team and Partnership Responsibilities</w:t>
      </w:r>
    </w:p>
    <w:p w14:paraId="474F7FCA" w14:textId="390ECEC7" w:rsidR="004E4B1E" w:rsidRPr="00660522" w:rsidRDefault="004C26F2" w:rsidP="00C80C60">
      <w:pPr>
        <w:pStyle w:val="BodyA"/>
        <w:numPr>
          <w:ilvl w:val="0"/>
          <w:numId w:val="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Ensure </w:t>
      </w:r>
      <w:r w:rsidR="00C80C60" w:rsidRPr="00660522">
        <w:rPr>
          <w:sz w:val="22"/>
          <w:szCs w:val="22"/>
          <w:lang w:val="en-GB"/>
        </w:rPr>
        <w:t xml:space="preserve">that </w:t>
      </w:r>
      <w:r w:rsidRPr="00660522">
        <w:rPr>
          <w:sz w:val="22"/>
          <w:szCs w:val="22"/>
          <w:lang w:val="en-GB"/>
        </w:rPr>
        <w:t>an up-to</w:t>
      </w:r>
      <w:r w:rsidR="00C80C60" w:rsidRPr="00660522">
        <w:rPr>
          <w:sz w:val="22"/>
          <w:szCs w:val="22"/>
          <w:lang w:val="en-GB"/>
        </w:rPr>
        <w:t>-</w:t>
      </w:r>
      <w:r w:rsidRPr="00660522">
        <w:rPr>
          <w:sz w:val="22"/>
          <w:szCs w:val="22"/>
          <w:lang w:val="en-GB"/>
        </w:rPr>
        <w:t>date information resource on services in Camden is available</w:t>
      </w:r>
      <w:r w:rsidR="00C80C60" w:rsidRPr="00660522">
        <w:rPr>
          <w:sz w:val="22"/>
          <w:szCs w:val="22"/>
          <w:lang w:val="en-GB"/>
        </w:rPr>
        <w:t xml:space="preserve"> to</w:t>
      </w:r>
      <w:r w:rsidRPr="00660522">
        <w:rPr>
          <w:sz w:val="22"/>
          <w:szCs w:val="22"/>
          <w:lang w:val="en-GB"/>
        </w:rPr>
        <w:t xml:space="preserve"> staff and volunteers to support their work with service users.</w:t>
      </w:r>
    </w:p>
    <w:p w14:paraId="474F7FCB" w14:textId="77777777" w:rsidR="004E4B1E" w:rsidRPr="00660522" w:rsidRDefault="004C26F2" w:rsidP="00C80C60">
      <w:pPr>
        <w:pStyle w:val="BodyA"/>
        <w:numPr>
          <w:ilvl w:val="0"/>
          <w:numId w:val="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the Social Prescribing service works as one integrated service.</w:t>
      </w:r>
    </w:p>
    <w:p w14:paraId="474F7FCC" w14:textId="77777777" w:rsidR="004E4B1E" w:rsidRPr="00660522" w:rsidRDefault="004C26F2" w:rsidP="00C80C60">
      <w:pPr>
        <w:pStyle w:val="BodyA"/>
        <w:numPr>
          <w:ilvl w:val="0"/>
          <w:numId w:val="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Work collaboratively with </w:t>
      </w:r>
      <w:proofErr w:type="gramStart"/>
      <w:r w:rsidRPr="00660522">
        <w:rPr>
          <w:sz w:val="22"/>
          <w:szCs w:val="22"/>
          <w:lang w:val="en-GB"/>
        </w:rPr>
        <w:t>C&amp;I</w:t>
      </w:r>
      <w:proofErr w:type="gramEnd"/>
      <w:r w:rsidRPr="00660522">
        <w:rPr>
          <w:sz w:val="22"/>
          <w:szCs w:val="22"/>
          <w:lang w:val="en-GB"/>
        </w:rPr>
        <w:t xml:space="preserve"> to ensure the service is properly embedded and integrated within C-PCMHN.</w:t>
      </w:r>
    </w:p>
    <w:p w14:paraId="474F7FCD" w14:textId="77777777" w:rsidR="004E4B1E" w:rsidRPr="00660522" w:rsidRDefault="004C26F2" w:rsidP="00C80C60">
      <w:pPr>
        <w:pStyle w:val="BodyA"/>
        <w:numPr>
          <w:ilvl w:val="0"/>
          <w:numId w:val="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Ensure the gathering and inputting of accurate information on client outputs and outcomes of those worked with by the Social Prescribing Team.</w:t>
      </w:r>
    </w:p>
    <w:p w14:paraId="474F7FCE" w14:textId="77777777" w:rsidR="004E4B1E" w:rsidRPr="00660522" w:rsidRDefault="004C26F2" w:rsidP="00C80C60">
      <w:pPr>
        <w:pStyle w:val="BodyA"/>
        <w:numPr>
          <w:ilvl w:val="0"/>
          <w:numId w:val="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Participate in C&amp;I and multi-disciplinary meetings as required.</w:t>
      </w:r>
    </w:p>
    <w:p w14:paraId="474F7FCF" w14:textId="109F2151" w:rsidR="004E4B1E" w:rsidRPr="00660522" w:rsidRDefault="004C26F2" w:rsidP="00C80C60">
      <w:pPr>
        <w:pStyle w:val="BodyA"/>
        <w:numPr>
          <w:ilvl w:val="0"/>
          <w:numId w:val="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Ensure collaborative and integrated working with other local Social Prescribing and mental health </w:t>
      </w:r>
      <w:r w:rsidR="00C80C60" w:rsidRPr="00660522">
        <w:rPr>
          <w:sz w:val="22"/>
          <w:szCs w:val="22"/>
          <w:lang w:val="en-GB"/>
        </w:rPr>
        <w:t>one-to-one</w:t>
      </w:r>
      <w:r w:rsidRPr="00660522">
        <w:rPr>
          <w:sz w:val="22"/>
          <w:szCs w:val="22"/>
          <w:lang w:val="en-GB"/>
        </w:rPr>
        <w:t xml:space="preserve"> services.</w:t>
      </w:r>
    </w:p>
    <w:p w14:paraId="474F7FD0" w14:textId="77777777" w:rsidR="004E4B1E" w:rsidRPr="00660522" w:rsidRDefault="004C26F2" w:rsidP="00C80C60">
      <w:pPr>
        <w:pStyle w:val="BodyA"/>
        <w:numPr>
          <w:ilvl w:val="0"/>
          <w:numId w:val="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Prepare monitoring reports in accordance with established reporting frameworks.</w:t>
      </w:r>
    </w:p>
    <w:p w14:paraId="474F7FD1" w14:textId="77777777" w:rsidR="004E4B1E" w:rsidRPr="00660522" w:rsidRDefault="004C26F2" w:rsidP="00C80C60">
      <w:pPr>
        <w:pStyle w:val="BodyA"/>
        <w:numPr>
          <w:ilvl w:val="0"/>
          <w:numId w:val="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Deliver training to statutory and community organisations on Social Prescribing and related topics.</w:t>
      </w:r>
    </w:p>
    <w:p w14:paraId="474F7FD2" w14:textId="77777777" w:rsidR="004E4B1E" w:rsidRPr="00660522" w:rsidRDefault="004E4B1E" w:rsidP="00C80C60">
      <w:pPr>
        <w:pStyle w:val="BodyA"/>
        <w:suppressAutoHyphens/>
        <w:rPr>
          <w:b/>
          <w:bCs/>
          <w:sz w:val="22"/>
          <w:szCs w:val="22"/>
          <w:lang w:val="en-GB"/>
        </w:rPr>
      </w:pPr>
    </w:p>
    <w:p w14:paraId="474F7FD3" w14:textId="77777777" w:rsidR="004E4B1E" w:rsidRPr="00660522" w:rsidRDefault="004C26F2" w:rsidP="00C80C60">
      <w:pPr>
        <w:pStyle w:val="BodyA"/>
        <w:suppressAutoHyphens/>
        <w:ind w:left="426" w:hanging="426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General Duties:</w:t>
      </w:r>
    </w:p>
    <w:p w14:paraId="474F7FD4" w14:textId="77777777" w:rsidR="004E4B1E" w:rsidRPr="00660522" w:rsidRDefault="004C26F2" w:rsidP="00C80C60">
      <w:pPr>
        <w:pStyle w:val="BodyA"/>
        <w:numPr>
          <w:ilvl w:val="0"/>
          <w:numId w:val="10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Work within the context of the wider Mind in Camden organisation and participate in internal and external meetings as required.</w:t>
      </w:r>
    </w:p>
    <w:p w14:paraId="474F7FD5" w14:textId="4DF5EC2C" w:rsidR="004E4B1E" w:rsidRPr="00660522" w:rsidRDefault="004C26F2" w:rsidP="00C80C60">
      <w:pPr>
        <w:pStyle w:val="BodyA"/>
        <w:numPr>
          <w:ilvl w:val="0"/>
          <w:numId w:val="10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Work alongside partner staff as an integrated team and participate in related internal and external meetings as required by your </w:t>
      </w:r>
      <w:r w:rsidR="00C80C60" w:rsidRPr="00660522">
        <w:rPr>
          <w:sz w:val="22"/>
          <w:szCs w:val="22"/>
          <w:lang w:val="en-GB"/>
        </w:rPr>
        <w:t>m</w:t>
      </w:r>
      <w:r w:rsidRPr="00660522">
        <w:rPr>
          <w:sz w:val="22"/>
          <w:szCs w:val="22"/>
          <w:lang w:val="en-GB"/>
        </w:rPr>
        <w:t>anager.</w:t>
      </w:r>
    </w:p>
    <w:p w14:paraId="474F7FD6" w14:textId="77777777" w:rsidR="004E4B1E" w:rsidRPr="00660522" w:rsidRDefault="004C26F2" w:rsidP="00C80C60">
      <w:pPr>
        <w:pStyle w:val="BodyA"/>
        <w:numPr>
          <w:ilvl w:val="0"/>
          <w:numId w:val="10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Work to Mind in Camden policies, procedures and guidance.</w:t>
      </w:r>
    </w:p>
    <w:p w14:paraId="474F7FD7" w14:textId="77777777" w:rsidR="004E4B1E" w:rsidRPr="00660522" w:rsidRDefault="004C26F2" w:rsidP="00C80C60">
      <w:pPr>
        <w:pStyle w:val="BodyA"/>
        <w:numPr>
          <w:ilvl w:val="0"/>
          <w:numId w:val="10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Work in accordance with CIFT policies procedures and guidance.</w:t>
      </w:r>
    </w:p>
    <w:p w14:paraId="474F7FD8" w14:textId="64B19C77" w:rsidR="004E4B1E" w:rsidRPr="00660522" w:rsidRDefault="004C26F2" w:rsidP="00C80C60">
      <w:pPr>
        <w:pStyle w:val="BodyA"/>
        <w:numPr>
          <w:ilvl w:val="0"/>
          <w:numId w:val="10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Be accountable for all aspects of your work to your manager through supervision.</w:t>
      </w:r>
    </w:p>
    <w:p w14:paraId="474F7FD9" w14:textId="77777777" w:rsidR="004E4B1E" w:rsidRPr="00660522" w:rsidRDefault="004C26F2" w:rsidP="00C80C60">
      <w:pPr>
        <w:pStyle w:val="BodyA"/>
        <w:numPr>
          <w:ilvl w:val="0"/>
          <w:numId w:val="10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Undergo such training and qualification as is consistent with the satisfactory performance in the post.</w:t>
      </w:r>
    </w:p>
    <w:p w14:paraId="474F7FDA" w14:textId="062D65E0" w:rsidR="004E4B1E" w:rsidRPr="00660522" w:rsidRDefault="004C26F2" w:rsidP="00C80C60">
      <w:pPr>
        <w:pStyle w:val="BodyA"/>
        <w:numPr>
          <w:ilvl w:val="0"/>
          <w:numId w:val="10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Perform other duties as reasonably required by your</w:t>
      </w:r>
      <w:r w:rsidR="00C80C60" w:rsidRPr="00660522">
        <w:rPr>
          <w:sz w:val="22"/>
          <w:szCs w:val="22"/>
          <w:lang w:val="en-GB"/>
        </w:rPr>
        <w:t xml:space="preserve"> </w:t>
      </w:r>
      <w:r w:rsidRPr="00660522">
        <w:rPr>
          <w:sz w:val="22"/>
          <w:szCs w:val="22"/>
          <w:lang w:val="en-GB"/>
        </w:rPr>
        <w:t>manager.</w:t>
      </w:r>
    </w:p>
    <w:p w14:paraId="474F7FDB" w14:textId="77777777" w:rsidR="004E4B1E" w:rsidRPr="00660522" w:rsidRDefault="004E4B1E" w:rsidP="00C80C60">
      <w:pPr>
        <w:pStyle w:val="BodyA"/>
        <w:suppressAutoHyphens/>
        <w:ind w:left="360"/>
        <w:rPr>
          <w:b/>
          <w:bCs/>
          <w:sz w:val="22"/>
          <w:szCs w:val="22"/>
          <w:lang w:val="en-GB"/>
        </w:rPr>
      </w:pPr>
    </w:p>
    <w:p w14:paraId="474F7FDC" w14:textId="77777777" w:rsidR="004E4B1E" w:rsidRPr="00660522" w:rsidRDefault="004C26F2" w:rsidP="00C80C60">
      <w:pPr>
        <w:pStyle w:val="BodyA"/>
        <w:suppressAutoHyphens/>
        <w:ind w:left="360" w:hanging="360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All staff are expected to:</w:t>
      </w:r>
    </w:p>
    <w:p w14:paraId="474F7FDD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Recognise changes in circumstances promptly and adjust plans and activities accordingly.</w:t>
      </w:r>
    </w:p>
    <w:p w14:paraId="474F7FDE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Find practical ways to overcome barriers.</w:t>
      </w:r>
    </w:p>
    <w:p w14:paraId="474F7FDF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Present information clearly, concisely, accurately and in ways that promote understanding.</w:t>
      </w:r>
    </w:p>
    <w:p w14:paraId="474F7FE0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Assist in creating a sense of common purpose.</w:t>
      </w:r>
    </w:p>
    <w:p w14:paraId="474F7FE1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Make best use of available resources and proactively seek new sources of support when necessary.</w:t>
      </w:r>
    </w:p>
    <w:p w14:paraId="474F7FE2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Act within the limits of their own authority.</w:t>
      </w:r>
    </w:p>
    <w:p w14:paraId="474F7FE3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Be vigilant for potential risks and hazards.</w:t>
      </w:r>
    </w:p>
    <w:p w14:paraId="474F7FE4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Take pride in delivering high quality work.</w:t>
      </w:r>
    </w:p>
    <w:p w14:paraId="474F7FE5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Take personal responsibility for making things happen.</w:t>
      </w:r>
    </w:p>
    <w:p w14:paraId="474F7FE6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Take personal responsibility for effectively communicating with service users, members of their work team, managers and other work groups.</w:t>
      </w:r>
    </w:p>
    <w:p w14:paraId="474F7FE7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Consult with their work group about matters which directly affect their work. </w:t>
      </w:r>
    </w:p>
    <w:p w14:paraId="474F7FE8" w14:textId="77777777" w:rsidR="004E4B1E" w:rsidRPr="00660522" w:rsidRDefault="004C26F2" w:rsidP="00C80C60">
      <w:pPr>
        <w:pStyle w:val="BodyA"/>
        <w:numPr>
          <w:ilvl w:val="1"/>
          <w:numId w:val="12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Deal with service user complaints. </w:t>
      </w:r>
    </w:p>
    <w:p w14:paraId="474F7FE9" w14:textId="77777777" w:rsidR="004E4B1E" w:rsidRPr="00660522" w:rsidRDefault="004E4B1E" w:rsidP="00C80C60">
      <w:pPr>
        <w:pStyle w:val="BodyA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  <w:rPr>
          <w:sz w:val="22"/>
          <w:szCs w:val="22"/>
          <w:u w:val="single"/>
          <w:lang w:val="en-GB"/>
        </w:rPr>
      </w:pPr>
    </w:p>
    <w:p w14:paraId="474F7FEA" w14:textId="77777777" w:rsidR="004E4B1E" w:rsidRPr="00660522" w:rsidRDefault="004C26F2" w:rsidP="00C80C60">
      <w:pPr>
        <w:pStyle w:val="BodyA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4" w:hanging="284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Main Conditions of Service:</w:t>
      </w:r>
    </w:p>
    <w:p w14:paraId="474F7FEB" w14:textId="77777777" w:rsidR="004E4B1E" w:rsidRPr="00660522" w:rsidRDefault="004E4B1E" w:rsidP="00C80C60">
      <w:pPr>
        <w:pStyle w:val="BodyA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4" w:hanging="284"/>
        <w:rPr>
          <w:b/>
          <w:bCs/>
          <w:sz w:val="22"/>
          <w:szCs w:val="22"/>
          <w:lang w:val="en-GB"/>
        </w:rPr>
      </w:pPr>
    </w:p>
    <w:p w14:paraId="474F7FEC" w14:textId="70B14284" w:rsidR="004E4B1E" w:rsidRPr="00660522" w:rsidRDefault="004C26F2" w:rsidP="00C80C60">
      <w:pPr>
        <w:pStyle w:val="ListParagraph"/>
        <w:numPr>
          <w:ilvl w:val="0"/>
          <w:numId w:val="14"/>
        </w:numPr>
        <w:suppressAutoHyphens/>
        <w:rPr>
          <w:sz w:val="22"/>
          <w:szCs w:val="22"/>
          <w:lang w:val="en-GB"/>
        </w:rPr>
      </w:pPr>
      <w:r w:rsidRPr="7B92B3FE">
        <w:rPr>
          <w:sz w:val="22"/>
          <w:szCs w:val="22"/>
          <w:lang w:val="en-GB"/>
        </w:rPr>
        <w:t xml:space="preserve">The salary is linked to, but not bound by, the NJC scale; this post is graded at NJC </w:t>
      </w:r>
      <w:r w:rsidR="00660522" w:rsidRPr="7B92B3FE">
        <w:rPr>
          <w:sz w:val="22"/>
          <w:szCs w:val="22"/>
          <w:lang w:val="en-GB"/>
        </w:rPr>
        <w:t>scale point</w:t>
      </w:r>
      <w:r w:rsidRPr="7B92B3FE">
        <w:rPr>
          <w:sz w:val="22"/>
          <w:szCs w:val="22"/>
          <w:lang w:val="en-GB"/>
        </w:rPr>
        <w:t xml:space="preserve"> 23-25</w:t>
      </w:r>
      <w:r w:rsidR="00660522" w:rsidRPr="7B92B3FE">
        <w:rPr>
          <w:sz w:val="22"/>
          <w:szCs w:val="22"/>
          <w:lang w:val="en-GB"/>
        </w:rPr>
        <w:t>,</w:t>
      </w:r>
      <w:r w:rsidRPr="7B92B3FE">
        <w:rPr>
          <w:sz w:val="22"/>
          <w:szCs w:val="22"/>
          <w:lang w:val="en-GB"/>
        </w:rPr>
        <w:t xml:space="preserve"> starting at SCP 23 (£32,383 including </w:t>
      </w:r>
      <w:r w:rsidR="00660522" w:rsidRPr="7B92B3FE">
        <w:rPr>
          <w:sz w:val="22"/>
          <w:szCs w:val="22"/>
          <w:lang w:val="en-GB"/>
        </w:rPr>
        <w:t>our Inner London Weighting Allowance</w:t>
      </w:r>
      <w:r w:rsidRPr="7B92B3FE">
        <w:rPr>
          <w:sz w:val="22"/>
          <w:szCs w:val="22"/>
          <w:lang w:val="en-GB"/>
        </w:rPr>
        <w:t>)</w:t>
      </w:r>
      <w:r w:rsidR="00660522" w:rsidRPr="7B92B3FE">
        <w:rPr>
          <w:sz w:val="22"/>
          <w:szCs w:val="22"/>
          <w:lang w:val="en-GB"/>
        </w:rPr>
        <w:t xml:space="preserve"> and rising by annual increment to SCP 25.</w:t>
      </w:r>
    </w:p>
    <w:p w14:paraId="6CE805F8" w14:textId="46EBE654" w:rsidR="00660522" w:rsidRPr="00660522" w:rsidRDefault="00660522" w:rsidP="00660522">
      <w:pPr>
        <w:pStyle w:val="paragraph"/>
        <w:numPr>
          <w:ilvl w:val="0"/>
          <w:numId w:val="14"/>
        </w:numPr>
        <w:suppressAutoHyphens/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0522">
        <w:rPr>
          <w:rStyle w:val="normaltextrun"/>
          <w:rFonts w:ascii="Arial" w:hAnsi="Arial" w:cs="Arial"/>
          <w:color w:val="000000"/>
          <w:sz w:val="22"/>
          <w:szCs w:val="22"/>
        </w:rPr>
        <w:t>There is an auto-enrolled pension scheme into which Mind in Camden contributes 5% of salary and the employee contributes 3%.  </w:t>
      </w:r>
      <w:r w:rsidRPr="00660522">
        <w:rPr>
          <w:rStyle w:val="eop"/>
          <w:rFonts w:ascii="Arial" w:hAnsi="Arial" w:cs="Arial"/>
          <w:sz w:val="22"/>
          <w:szCs w:val="22"/>
        </w:rPr>
        <w:t> </w:t>
      </w:r>
    </w:p>
    <w:p w14:paraId="474F7FEF" w14:textId="77777777" w:rsidR="004E4B1E" w:rsidRPr="00660522" w:rsidRDefault="004C26F2" w:rsidP="00C80C60">
      <w:pPr>
        <w:pStyle w:val="ListParagraph"/>
        <w:numPr>
          <w:ilvl w:val="0"/>
          <w:numId w:val="14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The hours of work per week are 35 that will ordinarily be worked between 9.30am – 5.30pm with a one hour (unpaid) lunch break.  Evening, weekend and bank holiday work will be required on occasion.</w:t>
      </w:r>
    </w:p>
    <w:p w14:paraId="474F7FF0" w14:textId="4240BEC0" w:rsidR="004E4B1E" w:rsidRPr="00660522" w:rsidRDefault="004C26F2" w:rsidP="00C80C60">
      <w:pPr>
        <w:pStyle w:val="ListParagraph"/>
        <w:numPr>
          <w:ilvl w:val="0"/>
          <w:numId w:val="14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Annual leave entitlement is initially 27 days plus public holidays </w:t>
      </w:r>
      <w:r w:rsidR="00660522" w:rsidRPr="00660522">
        <w:rPr>
          <w:sz w:val="22"/>
          <w:szCs w:val="22"/>
          <w:lang w:val="en-GB"/>
        </w:rPr>
        <w:t>rising to 30 days after three years’ service.</w:t>
      </w:r>
      <w:r w:rsidRPr="00660522">
        <w:rPr>
          <w:sz w:val="22"/>
          <w:szCs w:val="22"/>
          <w:lang w:val="en-GB"/>
        </w:rPr>
        <w:t xml:space="preserve"> </w:t>
      </w:r>
    </w:p>
    <w:p w14:paraId="474F7FF1" w14:textId="77777777" w:rsidR="004E4B1E" w:rsidRPr="00660522" w:rsidRDefault="004C26F2" w:rsidP="00C80C60">
      <w:pPr>
        <w:pStyle w:val="ListParagraph"/>
        <w:numPr>
          <w:ilvl w:val="0"/>
          <w:numId w:val="14"/>
        </w:numPr>
        <w:suppressAutoHyphens/>
        <w:rPr>
          <w:bCs/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All Mind in Camden job descriptions may be subject to periodic review.</w:t>
      </w:r>
      <w:r w:rsidRPr="00660522">
        <w:rPr>
          <w:bCs/>
          <w:sz w:val="22"/>
          <w:szCs w:val="22"/>
          <w:lang w:val="en-GB"/>
        </w:rPr>
        <w:t xml:space="preserve"> </w:t>
      </w:r>
    </w:p>
    <w:p w14:paraId="474F7FF5" w14:textId="416B019F" w:rsidR="00660522" w:rsidRPr="004C26F2" w:rsidRDefault="004C26F2" w:rsidP="005929E4">
      <w:pPr>
        <w:pStyle w:val="ListParagraph"/>
        <w:numPr>
          <w:ilvl w:val="0"/>
          <w:numId w:val="14"/>
        </w:numPr>
        <w:suppressAutoHyphens/>
        <w:rPr>
          <w:rFonts w:eastAsia="Arial" w:cs="Arial"/>
          <w:b/>
          <w:bCs/>
          <w:sz w:val="22"/>
          <w:szCs w:val="22"/>
          <w:lang w:val="en-GB"/>
        </w:rPr>
      </w:pPr>
      <w:r w:rsidRPr="004C26F2">
        <w:rPr>
          <w:sz w:val="22"/>
          <w:szCs w:val="22"/>
          <w:lang w:val="en-GB"/>
        </w:rPr>
        <w:t>The post holder will work across multiple sites in Camden.</w:t>
      </w:r>
      <w:r w:rsidR="00660522" w:rsidRPr="004C26F2">
        <w:rPr>
          <w:rFonts w:eastAsia="Arial" w:cs="Arial"/>
          <w:sz w:val="22"/>
          <w:szCs w:val="22"/>
          <w:lang w:val="en-GB"/>
        </w:rPr>
        <w:br w:type="page"/>
      </w:r>
    </w:p>
    <w:p w14:paraId="706D87B5" w14:textId="1443DB7D" w:rsidR="004E4B1E" w:rsidRPr="00660522" w:rsidRDefault="00B464F3" w:rsidP="00C80C60">
      <w:pPr>
        <w:pStyle w:val="Title"/>
        <w:suppressAutoHyphens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09D9B5D1" wp14:editId="0A47FFB0">
            <wp:simplePos x="0" y="0"/>
            <wp:positionH relativeFrom="margin">
              <wp:align>left</wp:align>
            </wp:positionH>
            <wp:positionV relativeFrom="margin">
              <wp:posOffset>27940</wp:posOffset>
            </wp:positionV>
            <wp:extent cx="1670050" cy="65214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d_in_Camden_Logo_stacked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F7FF6" w14:textId="6D8B4E33" w:rsidR="004E4B1E" w:rsidRPr="00660522" w:rsidRDefault="004E4B1E" w:rsidP="00C80C60">
      <w:pPr>
        <w:pStyle w:val="Title"/>
        <w:suppressAutoHyphens/>
        <w:rPr>
          <w:rFonts w:ascii="Arial" w:eastAsia="Arial" w:hAnsi="Arial" w:cs="Arial"/>
          <w:sz w:val="22"/>
          <w:szCs w:val="22"/>
          <w:lang w:val="en-GB"/>
        </w:rPr>
      </w:pPr>
    </w:p>
    <w:p w14:paraId="2E87F413" w14:textId="3BBD30A3" w:rsidR="004C26F2" w:rsidRDefault="00B464F3" w:rsidP="7B92B3FE">
      <w:pPr>
        <w:pStyle w:val="Title"/>
        <w:suppressAutoHyphens/>
        <w:rPr>
          <w:rFonts w:ascii="Arial" w:hAnsi="Arial"/>
          <w:sz w:val="28"/>
          <w:szCs w:val="28"/>
          <w:lang w:val="en-GB"/>
        </w:rPr>
      </w:pPr>
      <w:r w:rsidRPr="7B92B3FE">
        <w:rPr>
          <w:rFonts w:ascii="Arial" w:hAnsi="Arial"/>
          <w:sz w:val="28"/>
          <w:szCs w:val="28"/>
          <w:lang w:val="en-GB"/>
        </w:rPr>
        <w:t xml:space="preserve">      </w:t>
      </w:r>
      <w:r w:rsidR="6E1B0EDD" w:rsidRPr="7B92B3FE">
        <w:rPr>
          <w:rFonts w:ascii="Arial" w:hAnsi="Arial"/>
          <w:sz w:val="28"/>
          <w:szCs w:val="28"/>
          <w:lang w:val="en-GB"/>
        </w:rPr>
        <w:t>Mind in Camden</w:t>
      </w:r>
    </w:p>
    <w:p w14:paraId="359C262F" w14:textId="77777777" w:rsidR="004C26F2" w:rsidRDefault="004C26F2" w:rsidP="00C80C60">
      <w:pPr>
        <w:pStyle w:val="Title"/>
        <w:suppressAutoHyphens/>
        <w:rPr>
          <w:rFonts w:ascii="Arial" w:hAnsi="Arial"/>
          <w:sz w:val="22"/>
          <w:szCs w:val="22"/>
          <w:lang w:val="en-GB"/>
        </w:rPr>
      </w:pPr>
    </w:p>
    <w:p w14:paraId="7874476A" w14:textId="39351567" w:rsidR="004C26F2" w:rsidRDefault="004C26F2" w:rsidP="6E1B0EDD">
      <w:pPr>
        <w:pStyle w:val="BodyA"/>
        <w:jc w:val="center"/>
        <w:rPr>
          <w:b/>
          <w:bCs/>
          <w:sz w:val="22"/>
          <w:szCs w:val="22"/>
          <w:lang w:val="en-GB"/>
        </w:rPr>
      </w:pPr>
      <w:r w:rsidRPr="7B92B3FE">
        <w:rPr>
          <w:b/>
          <w:bCs/>
          <w:lang w:val="en-GB"/>
        </w:rPr>
        <w:t xml:space="preserve">Mental Health </w:t>
      </w:r>
      <w:r w:rsidRPr="7B92B3FE">
        <w:rPr>
          <w:b/>
          <w:bCs/>
          <w:sz w:val="22"/>
          <w:szCs w:val="22"/>
          <w:lang w:val="en-GB"/>
        </w:rPr>
        <w:t>Social Prescribing Manager</w:t>
      </w:r>
      <w:r w:rsidR="6E1B0EDD" w:rsidRPr="7B92B3FE">
        <w:rPr>
          <w:sz w:val="22"/>
          <w:szCs w:val="22"/>
          <w:lang w:val="en-GB"/>
        </w:rPr>
        <w:t xml:space="preserve"> </w:t>
      </w:r>
    </w:p>
    <w:p w14:paraId="474F7FFB" w14:textId="4AE5187B" w:rsidR="004E4B1E" w:rsidRPr="00660522" w:rsidRDefault="00660522" w:rsidP="00C80C60">
      <w:pPr>
        <w:pStyle w:val="BodyA"/>
        <w:suppressAutoHyphens/>
        <w:jc w:val="center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(</w:t>
      </w:r>
      <w:r w:rsidR="004C26F2" w:rsidRPr="00660522">
        <w:rPr>
          <w:b/>
          <w:bCs/>
          <w:sz w:val="22"/>
          <w:szCs w:val="22"/>
          <w:lang w:val="en-GB"/>
        </w:rPr>
        <w:t>35 hours per week)</w:t>
      </w:r>
    </w:p>
    <w:p w14:paraId="474F7FFC" w14:textId="77777777" w:rsidR="004E4B1E" w:rsidRPr="00660522" w:rsidRDefault="004E4B1E" w:rsidP="00C80C60">
      <w:pPr>
        <w:pStyle w:val="Title"/>
        <w:suppressAutoHyphens/>
        <w:rPr>
          <w:rFonts w:ascii="Arial" w:eastAsia="Arial" w:hAnsi="Arial" w:cs="Arial"/>
          <w:sz w:val="22"/>
          <w:szCs w:val="22"/>
          <w:lang w:val="en-GB"/>
        </w:rPr>
      </w:pPr>
    </w:p>
    <w:p w14:paraId="474F7FFE" w14:textId="77777777" w:rsidR="004E4B1E" w:rsidRPr="00660522" w:rsidRDefault="004C26F2" w:rsidP="00C80C60">
      <w:pPr>
        <w:pStyle w:val="BodyA"/>
        <w:suppressAutoHyphens/>
        <w:jc w:val="center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Person Specification</w:t>
      </w:r>
    </w:p>
    <w:p w14:paraId="474F7FFF" w14:textId="77777777" w:rsidR="004E4B1E" w:rsidRPr="00660522" w:rsidRDefault="004E4B1E" w:rsidP="00C80C60">
      <w:pPr>
        <w:pStyle w:val="BodyA"/>
        <w:suppressAutoHyphens/>
        <w:jc w:val="center"/>
        <w:rPr>
          <w:b/>
          <w:bCs/>
          <w:sz w:val="22"/>
          <w:szCs w:val="22"/>
          <w:lang w:val="en-GB"/>
        </w:rPr>
      </w:pPr>
    </w:p>
    <w:p w14:paraId="474F8000" w14:textId="77777777" w:rsidR="004E4B1E" w:rsidRPr="00660522" w:rsidRDefault="004C26F2" w:rsidP="00C80C60">
      <w:pPr>
        <w:pStyle w:val="BodyA"/>
        <w:suppressAutoHyphens/>
        <w:rPr>
          <w:i/>
          <w:iCs/>
          <w:sz w:val="22"/>
          <w:szCs w:val="22"/>
          <w:lang w:val="en-GB"/>
        </w:rPr>
      </w:pPr>
      <w:r w:rsidRPr="00660522">
        <w:rPr>
          <w:i/>
          <w:iCs/>
          <w:sz w:val="22"/>
          <w:szCs w:val="22"/>
          <w:lang w:val="en-GB"/>
        </w:rPr>
        <w:t>All areas in the person specification are essential unless stated otherwise</w:t>
      </w:r>
    </w:p>
    <w:p w14:paraId="474F8001" w14:textId="77777777" w:rsidR="004E4B1E" w:rsidRPr="00660522" w:rsidRDefault="004E4B1E" w:rsidP="00C80C60">
      <w:pPr>
        <w:pStyle w:val="BodyA"/>
        <w:suppressAutoHyphens/>
        <w:rPr>
          <w:i/>
          <w:iCs/>
          <w:sz w:val="22"/>
          <w:szCs w:val="22"/>
          <w:lang w:val="en-GB"/>
        </w:rPr>
      </w:pPr>
    </w:p>
    <w:p w14:paraId="474F8002" w14:textId="77777777" w:rsidR="004E4B1E" w:rsidRPr="00660522" w:rsidRDefault="004C26F2" w:rsidP="00C80C60">
      <w:pPr>
        <w:pStyle w:val="BodyA"/>
        <w:suppressAutoHyphens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Qualifications</w:t>
      </w:r>
    </w:p>
    <w:p w14:paraId="474F8003" w14:textId="77777777" w:rsidR="004E4B1E" w:rsidRPr="00660522" w:rsidRDefault="004C26F2" w:rsidP="00C80C60">
      <w:pPr>
        <w:pStyle w:val="BodyA"/>
        <w:numPr>
          <w:ilvl w:val="0"/>
          <w:numId w:val="16"/>
        </w:numPr>
        <w:suppressAutoHyphens/>
        <w:rPr>
          <w:color w:val="292526"/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None specifically required.</w:t>
      </w:r>
    </w:p>
    <w:p w14:paraId="474F8004" w14:textId="77777777" w:rsidR="004E4B1E" w:rsidRPr="00660522" w:rsidRDefault="004E4B1E" w:rsidP="00C80C60">
      <w:pPr>
        <w:pStyle w:val="BodyA"/>
        <w:tabs>
          <w:tab w:val="left" w:pos="426"/>
        </w:tabs>
        <w:suppressAutoHyphens/>
        <w:rPr>
          <w:color w:val="292526"/>
          <w:sz w:val="22"/>
          <w:szCs w:val="22"/>
          <w:u w:color="292526"/>
          <w:lang w:val="en-GB"/>
        </w:rPr>
      </w:pPr>
    </w:p>
    <w:p w14:paraId="474F8005" w14:textId="77777777" w:rsidR="004E4B1E" w:rsidRPr="00660522" w:rsidRDefault="004C26F2" w:rsidP="00C80C60">
      <w:pPr>
        <w:pStyle w:val="BodyA"/>
        <w:suppressAutoHyphens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 xml:space="preserve">Knowledge </w:t>
      </w:r>
    </w:p>
    <w:p w14:paraId="474F8006" w14:textId="77777777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 good broad understanding of mental health issues.</w:t>
      </w:r>
    </w:p>
    <w:p w14:paraId="474F8007" w14:textId="31631E8C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 good awareness of different models of</w:t>
      </w:r>
      <w:r w:rsidR="00F80828">
        <w:rPr>
          <w:sz w:val="22"/>
          <w:szCs w:val="22"/>
          <w:lang w:val="en-GB"/>
        </w:rPr>
        <w:t xml:space="preserve"> understanding of mental health.</w:t>
      </w:r>
    </w:p>
    <w:p w14:paraId="474F8008" w14:textId="77777777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A good awareness of current issues in policy and practice in mental health. </w:t>
      </w:r>
    </w:p>
    <w:p w14:paraId="474F8009" w14:textId="52EAAACD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 good understanding of primary</w:t>
      </w:r>
      <w:r w:rsidR="00F80828">
        <w:rPr>
          <w:sz w:val="22"/>
          <w:szCs w:val="22"/>
          <w:lang w:val="en-GB"/>
        </w:rPr>
        <w:t xml:space="preserve"> care</w:t>
      </w:r>
      <w:r w:rsidRPr="00660522">
        <w:rPr>
          <w:sz w:val="22"/>
          <w:szCs w:val="22"/>
          <w:lang w:val="en-GB"/>
        </w:rPr>
        <w:t>, secondary care</w:t>
      </w:r>
      <w:r w:rsidR="00F80828">
        <w:rPr>
          <w:sz w:val="22"/>
          <w:szCs w:val="22"/>
          <w:lang w:val="en-GB"/>
        </w:rPr>
        <w:t>,</w:t>
      </w:r>
      <w:r w:rsidRPr="00660522">
        <w:rPr>
          <w:sz w:val="22"/>
          <w:szCs w:val="22"/>
          <w:lang w:val="en-GB"/>
        </w:rPr>
        <w:t xml:space="preserve"> and third sector mental health services.</w:t>
      </w:r>
    </w:p>
    <w:p w14:paraId="474F800A" w14:textId="77777777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Thorough understanding of co-production and recovery principles.</w:t>
      </w:r>
    </w:p>
    <w:p w14:paraId="474F800B" w14:textId="77777777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Thorough understanding of the principles of good customer service.</w:t>
      </w:r>
    </w:p>
    <w:p w14:paraId="474F800C" w14:textId="77777777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Thorough understanding of good practice in person-centred client work.</w:t>
      </w:r>
    </w:p>
    <w:p w14:paraId="474F800D" w14:textId="77777777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color w:val="292526"/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Thorough understanding of equal opportunities with particular emphasis on how it applies to users of mental health services.</w:t>
      </w:r>
    </w:p>
    <w:p w14:paraId="474F800E" w14:textId="77777777" w:rsidR="004E4B1E" w:rsidRPr="00660522" w:rsidRDefault="004C26F2" w:rsidP="00C80C60">
      <w:pPr>
        <w:pStyle w:val="BodyA"/>
        <w:numPr>
          <w:ilvl w:val="0"/>
          <w:numId w:val="18"/>
        </w:numPr>
        <w:suppressAutoHyphens/>
        <w:rPr>
          <w:color w:val="292526"/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An understanding of the principles of good partnership working.</w:t>
      </w:r>
    </w:p>
    <w:p w14:paraId="474F800F" w14:textId="0FA7585C" w:rsidR="004E4B1E" w:rsidRPr="00660522" w:rsidRDefault="004C26F2" w:rsidP="00C80C60">
      <w:pPr>
        <w:pStyle w:val="BodyA"/>
        <w:numPr>
          <w:ilvl w:val="0"/>
          <w:numId w:val="19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 working knowledge of monitoring and evaluation methods, and measuring outcomes</w:t>
      </w:r>
      <w:r w:rsidR="00F80828">
        <w:rPr>
          <w:sz w:val="22"/>
          <w:szCs w:val="22"/>
          <w:lang w:val="en-GB"/>
        </w:rPr>
        <w:t>.</w:t>
      </w:r>
    </w:p>
    <w:p w14:paraId="474F8010" w14:textId="21F58BC1" w:rsidR="004E4B1E" w:rsidRPr="00660522" w:rsidRDefault="004C26F2" w:rsidP="00C80C60">
      <w:pPr>
        <w:pStyle w:val="BodyA"/>
        <w:numPr>
          <w:ilvl w:val="0"/>
          <w:numId w:val="19"/>
        </w:numPr>
        <w:suppressAutoHyphens/>
        <w:rPr>
          <w:color w:val="292526"/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 working knowledge of safeguarding considerations</w:t>
      </w:r>
      <w:r w:rsidR="00F80828">
        <w:rPr>
          <w:sz w:val="22"/>
          <w:szCs w:val="22"/>
          <w:lang w:val="en-GB"/>
        </w:rPr>
        <w:t>.</w:t>
      </w:r>
    </w:p>
    <w:p w14:paraId="474F8011" w14:textId="77777777" w:rsidR="004E4B1E" w:rsidRPr="00660522" w:rsidRDefault="004E4B1E" w:rsidP="00C80C60">
      <w:pPr>
        <w:pStyle w:val="BodyA"/>
        <w:tabs>
          <w:tab w:val="left" w:pos="426"/>
        </w:tabs>
        <w:suppressAutoHyphens/>
        <w:rPr>
          <w:sz w:val="22"/>
          <w:szCs w:val="22"/>
          <w:lang w:val="en-GB"/>
        </w:rPr>
      </w:pPr>
    </w:p>
    <w:p w14:paraId="474F8012" w14:textId="77777777" w:rsidR="004E4B1E" w:rsidRPr="00660522" w:rsidRDefault="004C26F2" w:rsidP="00C80C60">
      <w:pPr>
        <w:pStyle w:val="BodyA"/>
        <w:tabs>
          <w:tab w:val="left" w:pos="426"/>
        </w:tabs>
        <w:suppressAutoHyphens/>
        <w:ind w:left="426" w:hanging="426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Experience</w:t>
      </w:r>
    </w:p>
    <w:p w14:paraId="474F8013" w14:textId="63FF25C8" w:rsidR="004E4B1E" w:rsidRPr="00660522" w:rsidRDefault="004C26F2" w:rsidP="00C80C60">
      <w:pPr>
        <w:pStyle w:val="BodyA"/>
        <w:numPr>
          <w:ilvl w:val="0"/>
          <w:numId w:val="21"/>
        </w:numPr>
        <w:suppressAutoHyphens/>
        <w:rPr>
          <w:sz w:val="22"/>
          <w:szCs w:val="22"/>
          <w:lang w:val="en-GB"/>
        </w:rPr>
      </w:pPr>
      <w:r w:rsidRPr="7B92B3FE">
        <w:rPr>
          <w:sz w:val="22"/>
          <w:szCs w:val="22"/>
          <w:lang w:val="en-GB"/>
        </w:rPr>
        <w:t xml:space="preserve">Experience as a manager or </w:t>
      </w:r>
      <w:r w:rsidR="00B464F3" w:rsidRPr="7B92B3FE">
        <w:rPr>
          <w:sz w:val="22"/>
          <w:szCs w:val="22"/>
          <w:lang w:val="en-GB"/>
        </w:rPr>
        <w:t>management-related experience</w:t>
      </w:r>
      <w:r w:rsidRPr="7B92B3FE">
        <w:rPr>
          <w:sz w:val="22"/>
          <w:szCs w:val="22"/>
          <w:lang w:val="en-GB"/>
        </w:rPr>
        <w:t xml:space="preserve"> within mental health or a related field</w:t>
      </w:r>
      <w:r w:rsidR="00F80828">
        <w:rPr>
          <w:sz w:val="22"/>
          <w:szCs w:val="22"/>
          <w:lang w:val="en-GB"/>
        </w:rPr>
        <w:t>.</w:t>
      </w:r>
    </w:p>
    <w:p w14:paraId="474F8014" w14:textId="4E594C1D" w:rsidR="004E4B1E" w:rsidRPr="00660522" w:rsidRDefault="004C26F2" w:rsidP="00C80C60">
      <w:pPr>
        <w:pStyle w:val="BodyA"/>
        <w:numPr>
          <w:ilvl w:val="0"/>
          <w:numId w:val="21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 xml:space="preserve">Minimum of 3 years of working in mental health services, in a paid or unpaid </w:t>
      </w:r>
      <w:proofErr w:type="gramStart"/>
      <w:r w:rsidRPr="00660522">
        <w:rPr>
          <w:sz w:val="22"/>
          <w:szCs w:val="22"/>
          <w:lang w:val="en-GB"/>
        </w:rPr>
        <w:t xml:space="preserve">capacity </w:t>
      </w:r>
      <w:r w:rsidR="00F80828">
        <w:rPr>
          <w:sz w:val="22"/>
          <w:szCs w:val="22"/>
          <w:lang w:val="en-GB"/>
        </w:rPr>
        <w:t>.</w:t>
      </w:r>
      <w:proofErr w:type="gramEnd"/>
    </w:p>
    <w:p w14:paraId="474F8015" w14:textId="52C9C1EF" w:rsidR="004E4B1E" w:rsidRPr="00660522" w:rsidRDefault="004C26F2" w:rsidP="00C80C60">
      <w:pPr>
        <w:pStyle w:val="BodyA"/>
        <w:numPr>
          <w:ilvl w:val="0"/>
          <w:numId w:val="21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Experience of managing and supervising staff or volunteers</w:t>
      </w:r>
      <w:r w:rsidR="00F80828">
        <w:rPr>
          <w:sz w:val="22"/>
          <w:szCs w:val="22"/>
          <w:lang w:val="en-GB"/>
        </w:rPr>
        <w:t>.</w:t>
      </w:r>
    </w:p>
    <w:p w14:paraId="474F8016" w14:textId="77777777" w:rsidR="004E4B1E" w:rsidRPr="00660522" w:rsidRDefault="004C26F2" w:rsidP="00C80C60">
      <w:pPr>
        <w:pStyle w:val="BodyA"/>
        <w:numPr>
          <w:ilvl w:val="0"/>
          <w:numId w:val="21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Experience of working with volunteers.</w:t>
      </w:r>
    </w:p>
    <w:p w14:paraId="474F8017" w14:textId="77777777" w:rsidR="004E4B1E" w:rsidRPr="00660522" w:rsidRDefault="004C26F2" w:rsidP="00C80C60">
      <w:pPr>
        <w:pStyle w:val="BodyA"/>
        <w:numPr>
          <w:ilvl w:val="0"/>
          <w:numId w:val="21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Experience of partnership working.</w:t>
      </w:r>
    </w:p>
    <w:p w14:paraId="474F8018" w14:textId="2121E004" w:rsidR="004E4B1E" w:rsidRPr="00660522" w:rsidRDefault="004C26F2" w:rsidP="00C80C60">
      <w:pPr>
        <w:pStyle w:val="BodyA"/>
        <w:numPr>
          <w:ilvl w:val="0"/>
          <w:numId w:val="21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Experience of community development work or similar (desirable)</w:t>
      </w:r>
      <w:r w:rsidR="00F80828">
        <w:rPr>
          <w:sz w:val="22"/>
          <w:szCs w:val="22"/>
          <w:lang w:val="en-GB"/>
        </w:rPr>
        <w:t>.</w:t>
      </w:r>
    </w:p>
    <w:p w14:paraId="474F8019" w14:textId="77777777" w:rsidR="004E4B1E" w:rsidRPr="00660522" w:rsidRDefault="004C26F2" w:rsidP="00C80C60">
      <w:pPr>
        <w:pStyle w:val="BodyA"/>
        <w:numPr>
          <w:ilvl w:val="0"/>
          <w:numId w:val="21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Experience of 1:1 client work.</w:t>
      </w:r>
    </w:p>
    <w:p w14:paraId="474F801A" w14:textId="77777777" w:rsidR="004E4B1E" w:rsidRPr="00660522" w:rsidRDefault="004C26F2" w:rsidP="00C80C60">
      <w:pPr>
        <w:pStyle w:val="BodyA"/>
        <w:numPr>
          <w:ilvl w:val="0"/>
          <w:numId w:val="21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Experience of report writing.</w:t>
      </w:r>
    </w:p>
    <w:p w14:paraId="474F801B" w14:textId="77777777" w:rsidR="004E4B1E" w:rsidRPr="00660522" w:rsidRDefault="004E4B1E" w:rsidP="00C80C60">
      <w:pPr>
        <w:pStyle w:val="BodyA"/>
        <w:suppressAutoHyphens/>
        <w:ind w:left="426"/>
        <w:rPr>
          <w:sz w:val="22"/>
          <w:szCs w:val="22"/>
          <w:lang w:val="en-GB"/>
        </w:rPr>
      </w:pPr>
    </w:p>
    <w:p w14:paraId="474F801C" w14:textId="77777777" w:rsidR="004E4B1E" w:rsidRPr="00660522" w:rsidRDefault="004E4B1E" w:rsidP="00C80C60">
      <w:pPr>
        <w:pStyle w:val="BodyA"/>
        <w:tabs>
          <w:tab w:val="left" w:pos="426"/>
        </w:tabs>
        <w:suppressAutoHyphens/>
        <w:rPr>
          <w:b/>
          <w:bCs/>
          <w:sz w:val="22"/>
          <w:szCs w:val="22"/>
          <w:lang w:val="en-GB"/>
        </w:rPr>
      </w:pPr>
    </w:p>
    <w:p w14:paraId="474F801D" w14:textId="77777777" w:rsidR="004E4B1E" w:rsidRPr="00660522" w:rsidRDefault="004C26F2" w:rsidP="00C80C60">
      <w:pPr>
        <w:pStyle w:val="BodyA"/>
        <w:tabs>
          <w:tab w:val="left" w:pos="426"/>
        </w:tabs>
        <w:suppressAutoHyphens/>
        <w:ind w:left="426" w:hanging="426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Skills &amp; Abilities</w:t>
      </w:r>
    </w:p>
    <w:p w14:paraId="474F801E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Strong communication and interpersonal skills.</w:t>
      </w:r>
    </w:p>
    <w:p w14:paraId="474F801F" w14:textId="2B9BCC66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effectively recruit, induct, supervise, appraise, coach and line manage individual staff and volunteers</w:t>
      </w:r>
      <w:r w:rsidR="00F80828">
        <w:rPr>
          <w:sz w:val="22"/>
          <w:szCs w:val="22"/>
          <w:lang w:val="en-GB"/>
        </w:rPr>
        <w:t>.</w:t>
      </w:r>
      <w:bookmarkStart w:id="0" w:name="_GoBack"/>
      <w:bookmarkEnd w:id="0"/>
    </w:p>
    <w:p w14:paraId="474F8020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Strong political intelligence and organisational awareness.</w:t>
      </w:r>
    </w:p>
    <w:p w14:paraId="474F8021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work creatively and collaboratively with other organisations to achieve shared goals.</w:t>
      </w:r>
    </w:p>
    <w:p w14:paraId="474F8022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lead and motivate a team to meet service targets.</w:t>
      </w:r>
    </w:p>
    <w:p w14:paraId="474F8023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manage and control budgets and expenditure.</w:t>
      </w:r>
    </w:p>
    <w:p w14:paraId="474F8024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take responsibility for key clients.</w:t>
      </w:r>
    </w:p>
    <w:p w14:paraId="474F8025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produce written materials to a high standard, including assessments, minutes of meetings and reports.</w:t>
      </w:r>
    </w:p>
    <w:p w14:paraId="474F8026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communicate constructively and professionally with service users, staff, colleagues and external agencies.</w:t>
      </w:r>
    </w:p>
    <w:p w14:paraId="474F8027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plan and prioritise your own workload.</w:t>
      </w:r>
    </w:p>
    <w:p w14:paraId="474F8028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work flexibly and cooperatively, balancing multiple responsibilities.</w:t>
      </w:r>
    </w:p>
    <w:p w14:paraId="474F8029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color w:val="292526"/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handle formal and informal disputes and complaints constructively.</w:t>
      </w:r>
    </w:p>
    <w:p w14:paraId="474F802A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Good level of computer skills with knowledge of Word and Excel.</w:t>
      </w:r>
    </w:p>
    <w:p w14:paraId="474F802B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lastRenderedPageBreak/>
        <w:t>Ability to manage your own stress in a busy and demanding environment.</w:t>
      </w:r>
    </w:p>
    <w:p w14:paraId="474F802C" w14:textId="77777777" w:rsidR="004E4B1E" w:rsidRPr="00660522" w:rsidRDefault="004C26F2" w:rsidP="00C80C60">
      <w:pPr>
        <w:pStyle w:val="BodyA"/>
        <w:numPr>
          <w:ilvl w:val="0"/>
          <w:numId w:val="23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Ability to work independently and to utilise support effectively.</w:t>
      </w:r>
    </w:p>
    <w:p w14:paraId="474F802D" w14:textId="77777777" w:rsidR="004E4B1E" w:rsidRPr="00660522" w:rsidRDefault="004E4B1E" w:rsidP="00C80C60">
      <w:pPr>
        <w:pStyle w:val="BodyA"/>
        <w:tabs>
          <w:tab w:val="left" w:pos="426"/>
        </w:tabs>
        <w:suppressAutoHyphens/>
        <w:ind w:left="426" w:hanging="426"/>
        <w:rPr>
          <w:sz w:val="22"/>
          <w:szCs w:val="22"/>
          <w:lang w:val="en-GB"/>
        </w:rPr>
      </w:pPr>
    </w:p>
    <w:p w14:paraId="474F802E" w14:textId="77777777" w:rsidR="004E4B1E" w:rsidRPr="00660522" w:rsidRDefault="004C26F2" w:rsidP="00C80C60">
      <w:pPr>
        <w:pStyle w:val="BodyA"/>
        <w:tabs>
          <w:tab w:val="left" w:pos="426"/>
        </w:tabs>
        <w:suppressAutoHyphens/>
        <w:ind w:left="426" w:hanging="426"/>
        <w:rPr>
          <w:b/>
          <w:bCs/>
          <w:sz w:val="22"/>
          <w:szCs w:val="22"/>
          <w:lang w:val="en-GB"/>
        </w:rPr>
      </w:pPr>
      <w:r w:rsidRPr="00660522">
        <w:rPr>
          <w:b/>
          <w:bCs/>
          <w:sz w:val="22"/>
          <w:szCs w:val="22"/>
          <w:lang w:val="en-GB"/>
        </w:rPr>
        <w:t>Commitment to:</w:t>
      </w:r>
    </w:p>
    <w:p w14:paraId="474F802F" w14:textId="77777777" w:rsidR="004E4B1E" w:rsidRPr="00660522" w:rsidRDefault="004C26F2" w:rsidP="00C80C60">
      <w:pPr>
        <w:pStyle w:val="BodyA"/>
        <w:numPr>
          <w:ilvl w:val="0"/>
          <w:numId w:val="25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Implementation of equal opportunities through anti-discriminatory practice.</w:t>
      </w:r>
    </w:p>
    <w:p w14:paraId="474F8030" w14:textId="52756096" w:rsidR="004E4B1E" w:rsidRPr="00660522" w:rsidRDefault="004C26F2" w:rsidP="00C80C60">
      <w:pPr>
        <w:pStyle w:val="BodyA"/>
        <w:numPr>
          <w:ilvl w:val="0"/>
          <w:numId w:val="25"/>
        </w:numPr>
        <w:suppressAutoHyphens/>
        <w:rPr>
          <w:sz w:val="22"/>
          <w:szCs w:val="22"/>
          <w:lang w:val="en-GB"/>
        </w:rPr>
      </w:pPr>
      <w:r w:rsidRPr="7B92B3FE">
        <w:rPr>
          <w:sz w:val="22"/>
          <w:szCs w:val="22"/>
          <w:lang w:val="en-GB"/>
        </w:rPr>
        <w:t>Strengths-based recovery approach to client work and person-centred practice.</w:t>
      </w:r>
    </w:p>
    <w:p w14:paraId="474F8031" w14:textId="77777777" w:rsidR="004E4B1E" w:rsidRPr="00660522" w:rsidRDefault="004C26F2" w:rsidP="00C80C60">
      <w:pPr>
        <w:pStyle w:val="BodyA"/>
        <w:numPr>
          <w:ilvl w:val="0"/>
          <w:numId w:val="25"/>
        </w:numPr>
        <w:suppressAutoHyphens/>
        <w:rPr>
          <w:sz w:val="22"/>
          <w:szCs w:val="22"/>
          <w:lang w:val="en-GB"/>
        </w:rPr>
      </w:pPr>
      <w:r w:rsidRPr="00660522">
        <w:rPr>
          <w:sz w:val="22"/>
          <w:szCs w:val="22"/>
          <w:lang w:val="en-GB"/>
        </w:rPr>
        <w:t>Confidentiality.</w:t>
      </w:r>
    </w:p>
    <w:p w14:paraId="474F8032" w14:textId="77777777" w:rsidR="004E4B1E" w:rsidRPr="00660522" w:rsidRDefault="004C26F2" w:rsidP="00C80C60">
      <w:pPr>
        <w:pStyle w:val="BodyA"/>
        <w:numPr>
          <w:ilvl w:val="0"/>
          <w:numId w:val="25"/>
        </w:numPr>
        <w:suppressAutoHyphens/>
        <w:rPr>
          <w:sz w:val="22"/>
          <w:szCs w:val="22"/>
          <w:lang w:val="en-GB"/>
        </w:rPr>
      </w:pPr>
      <w:r w:rsidRPr="474E86E1">
        <w:rPr>
          <w:sz w:val="22"/>
          <w:szCs w:val="22"/>
          <w:lang w:val="en-GB"/>
        </w:rPr>
        <w:t>Accountability for your work to your manager.</w:t>
      </w:r>
    </w:p>
    <w:p w14:paraId="009C26AF" w14:textId="53ECAC98" w:rsidR="474E86E1" w:rsidRDefault="474E86E1" w:rsidP="474E86E1">
      <w:pPr>
        <w:pStyle w:val="BodyA"/>
        <w:rPr>
          <w:color w:val="000000" w:themeColor="text1"/>
          <w:lang w:val="en-GB"/>
        </w:rPr>
      </w:pPr>
    </w:p>
    <w:p w14:paraId="127E197E" w14:textId="30AA86C3" w:rsidR="474E86E1" w:rsidRDefault="474E86E1">
      <w:r>
        <w:br w:type="page"/>
      </w:r>
    </w:p>
    <w:p w14:paraId="5C46CFF0" w14:textId="0107F062" w:rsidR="474E86E1" w:rsidRDefault="474E86E1" w:rsidP="474E86E1">
      <w:pPr>
        <w:spacing w:after="160" w:line="259" w:lineRule="auto"/>
      </w:pPr>
      <w:r>
        <w:rPr>
          <w:noProof/>
          <w:lang w:val="en-GB" w:eastAsia="en-GB"/>
        </w:rPr>
        <w:lastRenderedPageBreak/>
        <w:drawing>
          <wp:inline distT="0" distB="0" distL="0" distR="0" wp14:anchorId="713FCDDB" wp14:editId="1771001C">
            <wp:extent cx="1386192" cy="542925"/>
            <wp:effectExtent l="0" t="0" r="0" b="0"/>
            <wp:docPr id="553039677" name="Picture 553039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9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B566" w14:textId="24823474" w:rsidR="474E86E1" w:rsidRDefault="474E86E1" w:rsidP="474E86E1">
      <w:pPr>
        <w:spacing w:after="160" w:line="259" w:lineRule="auto"/>
        <w:rPr>
          <w:rFonts w:ascii="Arial" w:eastAsia="Arial" w:hAnsi="Arial" w:cs="Arial"/>
          <w:color w:val="000000" w:themeColor="text1"/>
        </w:rPr>
      </w:pPr>
    </w:p>
    <w:p w14:paraId="2CD3B4E9" w14:textId="3A8DE9B1" w:rsidR="474E86E1" w:rsidRDefault="474E86E1" w:rsidP="474E86E1">
      <w:pPr>
        <w:pStyle w:val="Default"/>
        <w:spacing w:line="280" w:lineRule="atLeast"/>
        <w:rPr>
          <w:rFonts w:ascii="Tahoma" w:eastAsia="Tahoma" w:hAnsi="Tahoma" w:cs="Tahoma"/>
          <w:sz w:val="28"/>
          <w:szCs w:val="28"/>
        </w:rPr>
      </w:pPr>
      <w:r w:rsidRPr="474E86E1">
        <w:rPr>
          <w:rFonts w:ascii="Tahoma" w:eastAsia="Tahoma" w:hAnsi="Tahoma" w:cs="Tahoma"/>
          <w:b/>
          <w:bCs/>
          <w:sz w:val="28"/>
          <w:szCs w:val="28"/>
        </w:rPr>
        <w:t>Mission Statement</w:t>
      </w:r>
      <w:r w:rsidRPr="474E86E1">
        <w:rPr>
          <w:rFonts w:ascii="Tahoma" w:eastAsia="Tahoma" w:hAnsi="Tahoma" w:cs="Tahoma"/>
          <w:sz w:val="28"/>
          <w:szCs w:val="28"/>
        </w:rPr>
        <w:t xml:space="preserve"> </w:t>
      </w:r>
    </w:p>
    <w:p w14:paraId="2DAE3A46" w14:textId="0E6169A1" w:rsidR="474E86E1" w:rsidRDefault="474E86E1" w:rsidP="474E86E1">
      <w:pPr>
        <w:spacing w:after="160" w:line="259" w:lineRule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 xml:space="preserve">Our mission is to work alongside people, </w:t>
      </w:r>
      <w:proofErr w:type="spellStart"/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>organisations</w:t>
      </w:r>
      <w:proofErr w:type="spellEnd"/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 xml:space="preserve"> and communities to make positive changes in mental health. </w:t>
      </w:r>
    </w:p>
    <w:p w14:paraId="20B3FA9F" w14:textId="26A37C70" w:rsidR="474E86E1" w:rsidRDefault="474E86E1" w:rsidP="474E86E1">
      <w:pPr>
        <w:pStyle w:val="Default"/>
        <w:spacing w:line="280" w:lineRule="atLeast"/>
        <w:rPr>
          <w:rFonts w:ascii="Tahoma" w:eastAsia="Tahoma" w:hAnsi="Tahoma" w:cs="Tahoma"/>
          <w:sz w:val="42"/>
          <w:szCs w:val="42"/>
        </w:rPr>
      </w:pPr>
      <w:r w:rsidRPr="474E86E1">
        <w:rPr>
          <w:rFonts w:ascii="Tahoma" w:eastAsia="Tahoma" w:hAnsi="Tahoma" w:cs="Tahoma"/>
          <w:b/>
          <w:bCs/>
          <w:sz w:val="28"/>
          <w:szCs w:val="28"/>
        </w:rPr>
        <w:t>Values Statement</w:t>
      </w:r>
      <w:r w:rsidRPr="474E86E1">
        <w:rPr>
          <w:rFonts w:ascii="Tahoma" w:eastAsia="Tahoma" w:hAnsi="Tahoma" w:cs="Tahoma"/>
          <w:b/>
          <w:bCs/>
          <w:sz w:val="42"/>
          <w:szCs w:val="42"/>
        </w:rPr>
        <w:t xml:space="preserve"> </w:t>
      </w:r>
    </w:p>
    <w:p w14:paraId="2E266CC6" w14:textId="6C04954D" w:rsidR="474E86E1" w:rsidRDefault="474E86E1" w:rsidP="474E86E1">
      <w:pPr>
        <w:pStyle w:val="Default"/>
        <w:spacing w:before="80" w:line="280" w:lineRule="atLeast"/>
        <w:rPr>
          <w:rFonts w:ascii="Tahoma" w:eastAsia="Tahoma" w:hAnsi="Tahoma" w:cs="Tahoma"/>
        </w:rPr>
      </w:pPr>
      <w:r w:rsidRPr="474E86E1">
        <w:rPr>
          <w:rFonts w:ascii="Tahoma" w:eastAsia="Tahoma" w:hAnsi="Tahoma" w:cs="Tahoma"/>
        </w:rPr>
        <w:t>We understand experiences such as:</w:t>
      </w:r>
    </w:p>
    <w:p w14:paraId="39C2124C" w14:textId="6B13F351" w:rsidR="474E86E1" w:rsidRDefault="474E86E1" w:rsidP="474E86E1">
      <w:pPr>
        <w:pStyle w:val="Default"/>
        <w:spacing w:before="80" w:line="280" w:lineRule="atLeast"/>
        <w:rPr>
          <w:rFonts w:ascii="Tahoma" w:eastAsia="Tahoma" w:hAnsi="Tahoma" w:cs="Tahoma"/>
        </w:rPr>
      </w:pPr>
      <w:proofErr w:type="gramStart"/>
      <w:r w:rsidRPr="474E86E1">
        <w:rPr>
          <w:rFonts w:ascii="Tahoma" w:eastAsia="Tahoma" w:hAnsi="Tahoma" w:cs="Tahoma"/>
        </w:rPr>
        <w:t>hearing</w:t>
      </w:r>
      <w:proofErr w:type="gramEnd"/>
      <w:r w:rsidRPr="474E86E1">
        <w:rPr>
          <w:rFonts w:ascii="Tahoma" w:eastAsia="Tahoma" w:hAnsi="Tahoma" w:cs="Tahoma"/>
        </w:rPr>
        <w:t xml:space="preserve"> voices </w:t>
      </w:r>
    </w:p>
    <w:p w14:paraId="1E62A21B" w14:textId="17DFF4C3" w:rsidR="474E86E1" w:rsidRDefault="474E86E1" w:rsidP="474E86E1">
      <w:pPr>
        <w:pStyle w:val="Default"/>
        <w:spacing w:before="80" w:line="280" w:lineRule="atLeast"/>
        <w:rPr>
          <w:rFonts w:ascii="Tahoma" w:eastAsia="Tahoma" w:hAnsi="Tahoma" w:cs="Tahoma"/>
        </w:rPr>
      </w:pPr>
      <w:proofErr w:type="gramStart"/>
      <w:r w:rsidRPr="474E86E1">
        <w:rPr>
          <w:rFonts w:ascii="Tahoma" w:eastAsia="Tahoma" w:hAnsi="Tahoma" w:cs="Tahoma"/>
        </w:rPr>
        <w:t>seeing</w:t>
      </w:r>
      <w:proofErr w:type="gramEnd"/>
      <w:r w:rsidRPr="474E86E1">
        <w:rPr>
          <w:rFonts w:ascii="Tahoma" w:eastAsia="Tahoma" w:hAnsi="Tahoma" w:cs="Tahoma"/>
        </w:rPr>
        <w:t xml:space="preserve"> visions </w:t>
      </w:r>
    </w:p>
    <w:p w14:paraId="0A2F7FD0" w14:textId="5E9377FD" w:rsidR="474E86E1" w:rsidRDefault="474E86E1" w:rsidP="474E86E1">
      <w:pPr>
        <w:pStyle w:val="Default"/>
        <w:rPr>
          <w:rFonts w:ascii="Tahoma" w:eastAsia="Tahoma" w:hAnsi="Tahoma" w:cs="Tahoma"/>
        </w:rPr>
      </w:pPr>
      <w:proofErr w:type="gramStart"/>
      <w:r w:rsidRPr="474E86E1">
        <w:rPr>
          <w:rFonts w:ascii="Tahoma" w:eastAsia="Tahoma" w:hAnsi="Tahoma" w:cs="Tahoma"/>
        </w:rPr>
        <w:t>having</w:t>
      </w:r>
      <w:proofErr w:type="gramEnd"/>
      <w:r w:rsidRPr="474E86E1">
        <w:rPr>
          <w:rFonts w:ascii="Tahoma" w:eastAsia="Tahoma" w:hAnsi="Tahoma" w:cs="Tahoma"/>
        </w:rPr>
        <w:t xml:space="preserve"> unusual beliefs </w:t>
      </w:r>
    </w:p>
    <w:p w14:paraId="469E34F6" w14:textId="7D4A97A1" w:rsidR="474E86E1" w:rsidRDefault="474E86E1" w:rsidP="474E86E1">
      <w:pPr>
        <w:pStyle w:val="Default"/>
        <w:spacing w:before="80" w:line="280" w:lineRule="atLeast"/>
        <w:rPr>
          <w:rFonts w:ascii="Tahoma" w:eastAsia="Tahoma" w:hAnsi="Tahoma" w:cs="Tahoma"/>
        </w:rPr>
      </w:pPr>
      <w:proofErr w:type="gramStart"/>
      <w:r w:rsidRPr="474E86E1">
        <w:rPr>
          <w:rFonts w:ascii="Tahoma" w:eastAsia="Tahoma" w:hAnsi="Tahoma" w:cs="Tahoma"/>
        </w:rPr>
        <w:t>feeling</w:t>
      </w:r>
      <w:proofErr w:type="gramEnd"/>
      <w:r w:rsidRPr="474E86E1">
        <w:rPr>
          <w:rFonts w:ascii="Tahoma" w:eastAsia="Tahoma" w:hAnsi="Tahoma" w:cs="Tahoma"/>
        </w:rPr>
        <w:t xml:space="preserve"> anxiety, hopelessness or extremes of mood </w:t>
      </w:r>
    </w:p>
    <w:p w14:paraId="3D895F3A" w14:textId="5FA9BF42" w:rsidR="474E86E1" w:rsidRDefault="474E86E1" w:rsidP="474E86E1">
      <w:pPr>
        <w:pStyle w:val="Default"/>
        <w:spacing w:before="80" w:line="280" w:lineRule="atLeast"/>
        <w:rPr>
          <w:rFonts w:ascii="Tahoma" w:eastAsia="Tahoma" w:hAnsi="Tahoma" w:cs="Tahoma"/>
        </w:rPr>
      </w:pPr>
      <w:proofErr w:type="gramStart"/>
      <w:r w:rsidRPr="474E86E1">
        <w:rPr>
          <w:rFonts w:ascii="Tahoma" w:eastAsia="Tahoma" w:hAnsi="Tahoma" w:cs="Tahoma"/>
        </w:rPr>
        <w:t>as</w:t>
      </w:r>
      <w:proofErr w:type="gramEnd"/>
      <w:r w:rsidRPr="474E86E1">
        <w:rPr>
          <w:rFonts w:ascii="Tahoma" w:eastAsia="Tahoma" w:hAnsi="Tahoma" w:cs="Tahoma"/>
        </w:rPr>
        <w:t xml:space="preserve"> responses to events, emotions and cultural influences that people can identify in their own lives. </w:t>
      </w:r>
    </w:p>
    <w:p w14:paraId="6CC5B895" w14:textId="45C599E1" w:rsidR="474E86E1" w:rsidRDefault="474E86E1" w:rsidP="474E86E1">
      <w:pPr>
        <w:pStyle w:val="Default"/>
        <w:spacing w:before="80" w:line="280" w:lineRule="atLeast"/>
        <w:rPr>
          <w:rFonts w:ascii="Tahoma" w:eastAsia="Tahoma" w:hAnsi="Tahoma" w:cs="Tahoma"/>
        </w:rPr>
      </w:pPr>
      <w:r w:rsidRPr="474E86E1">
        <w:rPr>
          <w:rFonts w:ascii="Tahoma" w:eastAsia="Tahoma" w:hAnsi="Tahoma" w:cs="Tahoma"/>
        </w:rPr>
        <w:t>We value people’s individual human rights, identity, strengths and their own understanding of their experiences.</w:t>
      </w:r>
    </w:p>
    <w:p w14:paraId="1E3E2A09" w14:textId="1FCC530D" w:rsidR="474E86E1" w:rsidRDefault="474E86E1" w:rsidP="474E86E1">
      <w:pPr>
        <w:spacing w:after="160" w:line="259" w:lineRule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>We do not impose definitions, labels or diagnoses.</w:t>
      </w:r>
    </w:p>
    <w:p w14:paraId="2A45E759" w14:textId="5EEBABC4" w:rsidR="474E86E1" w:rsidRDefault="474E86E1" w:rsidP="474E86E1">
      <w:pPr>
        <w:spacing w:after="160" w:line="259" w:lineRule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>We challenge stereotypes, stigma and social exclusion.</w:t>
      </w:r>
    </w:p>
    <w:p w14:paraId="471BDE38" w14:textId="740487FD" w:rsidR="474E86E1" w:rsidRDefault="474E86E1" w:rsidP="474E86E1">
      <w:pPr>
        <w:spacing w:after="160" w:line="259" w:lineRule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 xml:space="preserve">We see people as having life experience and expertise to offer, rather than as passive recipients of support, therapy or care. </w:t>
      </w:r>
    </w:p>
    <w:p w14:paraId="635852D5" w14:textId="54AEFADF" w:rsidR="474E86E1" w:rsidRDefault="474E86E1" w:rsidP="474E86E1">
      <w:pPr>
        <w:spacing w:after="160" w:line="259" w:lineRule="auto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 xml:space="preserve">As a result, we </w:t>
      </w:r>
      <w:proofErr w:type="spellStart"/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>favour</w:t>
      </w:r>
      <w:proofErr w:type="spellEnd"/>
      <w:r w:rsidRPr="474E86E1">
        <w:rPr>
          <w:rFonts w:ascii="Tahoma" w:eastAsia="Tahoma" w:hAnsi="Tahoma" w:cs="Tahoma"/>
          <w:color w:val="000000" w:themeColor="text1"/>
          <w:sz w:val="22"/>
          <w:szCs w:val="22"/>
        </w:rPr>
        <w:t xml:space="preserve"> approaches that involve mutual and peer support, self-help and guided self-help. </w:t>
      </w:r>
    </w:p>
    <w:p w14:paraId="4E3E2896" w14:textId="7AE24511" w:rsidR="474E86E1" w:rsidRDefault="474E86E1" w:rsidP="474E86E1">
      <w:pPr>
        <w:pStyle w:val="Default"/>
        <w:spacing w:before="80" w:after="240" w:line="280" w:lineRule="atLeast"/>
        <w:rPr>
          <w:rFonts w:ascii="Tahoma" w:eastAsia="Tahoma" w:hAnsi="Tahoma" w:cs="Tahoma"/>
        </w:rPr>
      </w:pPr>
      <w:r w:rsidRPr="474E86E1">
        <w:rPr>
          <w:rFonts w:ascii="Tahoma" w:eastAsia="Tahoma" w:hAnsi="Tahoma" w:cs="Tahoma"/>
        </w:rPr>
        <w:t>We value a spirit of enquiry and learning from the people we serve and partners - we don’t think we have all the answers.</w:t>
      </w:r>
    </w:p>
    <w:p w14:paraId="15646A9F" w14:textId="0F4C3847" w:rsidR="474E86E1" w:rsidRDefault="474E86E1" w:rsidP="474E86E1">
      <w:pPr>
        <w:spacing w:before="80" w:after="240" w:line="280" w:lineRule="atLeast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5EF7F070" w14:textId="24B6EE00" w:rsidR="474E86E1" w:rsidRDefault="00025838" w:rsidP="474E86E1">
      <w:pPr>
        <w:spacing w:before="80" w:after="160" w:line="28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hyperlink r:id="rId14">
        <w:r w:rsidR="474E86E1" w:rsidRPr="474E86E1">
          <w:rPr>
            <w:rStyle w:val="Hyperlink"/>
            <w:rFonts w:ascii="Tahoma" w:eastAsia="Tahoma" w:hAnsi="Tahoma" w:cs="Tahoma"/>
            <w:color w:val="0563C1"/>
            <w:sz w:val="22"/>
            <w:szCs w:val="22"/>
          </w:rPr>
          <w:t>https://www.mindincamden.org.uk/</w:t>
        </w:r>
      </w:hyperlink>
      <w:r w:rsidR="474E86E1" w:rsidRPr="474E86E1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6E494CB8" w14:textId="626D2952" w:rsidR="474E86E1" w:rsidRDefault="00025838" w:rsidP="474E86E1">
      <w:pPr>
        <w:spacing w:after="160" w:line="259" w:lineRule="auto"/>
        <w:rPr>
          <w:rFonts w:ascii="Tahoma" w:eastAsia="Tahoma" w:hAnsi="Tahoma" w:cs="Tahoma"/>
          <w:color w:val="000000" w:themeColor="text1"/>
          <w:sz w:val="22"/>
          <w:szCs w:val="22"/>
        </w:rPr>
      </w:pPr>
      <w:hyperlink r:id="rId15">
        <w:r w:rsidR="474E86E1" w:rsidRPr="474E86E1">
          <w:rPr>
            <w:rStyle w:val="Hyperlink"/>
            <w:rFonts w:ascii="Tahoma" w:eastAsia="Tahoma" w:hAnsi="Tahoma" w:cs="Tahoma"/>
            <w:color w:val="0563C1"/>
            <w:sz w:val="22"/>
            <w:szCs w:val="22"/>
          </w:rPr>
          <w:t>http://www.voicecollective.co.uk/</w:t>
        </w:r>
      </w:hyperlink>
    </w:p>
    <w:p w14:paraId="1AA5595D" w14:textId="301A1C7C" w:rsidR="474E86E1" w:rsidRDefault="474E86E1" w:rsidP="474E86E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DD777A1" w14:textId="54D019E5" w:rsidR="474E86E1" w:rsidRDefault="474E86E1" w:rsidP="474E86E1">
      <w:pPr>
        <w:pStyle w:val="BodyA"/>
        <w:rPr>
          <w:color w:val="000000" w:themeColor="text1"/>
          <w:lang w:val="en-GB"/>
        </w:rPr>
      </w:pPr>
    </w:p>
    <w:sectPr w:rsidR="474E86E1" w:rsidSect="004C26F2">
      <w:headerReference w:type="default" r:id="rId16"/>
      <w:footerReference w:type="default" r:id="rId17"/>
      <w:pgSz w:w="11906" w:h="16838" w:code="9"/>
      <w:pgMar w:top="567" w:right="1267" w:bottom="851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00501" w14:textId="77777777" w:rsidR="00025838" w:rsidRDefault="00025838">
      <w:r>
        <w:separator/>
      </w:r>
    </w:p>
  </w:endnote>
  <w:endnote w:type="continuationSeparator" w:id="0">
    <w:p w14:paraId="4D74ACBD" w14:textId="77777777" w:rsidR="00025838" w:rsidRDefault="000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8036" w14:textId="77777777" w:rsidR="004E4B1E" w:rsidRDefault="004E4B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82A2" w14:textId="77777777" w:rsidR="00025838" w:rsidRDefault="00025838">
      <w:r>
        <w:separator/>
      </w:r>
    </w:p>
  </w:footnote>
  <w:footnote w:type="continuationSeparator" w:id="0">
    <w:p w14:paraId="5B248C8F" w14:textId="77777777" w:rsidR="00025838" w:rsidRDefault="0002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8035" w14:textId="77777777" w:rsidR="004E4B1E" w:rsidRDefault="004E4B1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6D63"/>
    <w:multiLevelType w:val="hybridMultilevel"/>
    <w:tmpl w:val="6E96F892"/>
    <w:styleLink w:val="ImportedStyle11"/>
    <w:lvl w:ilvl="0" w:tplc="BF8E53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4176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E0C6E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A00A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25E4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4A76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86B6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CCD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20C1E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051200"/>
    <w:multiLevelType w:val="multilevel"/>
    <w:tmpl w:val="80E68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83CED"/>
    <w:multiLevelType w:val="hybridMultilevel"/>
    <w:tmpl w:val="FA960768"/>
    <w:numStyleLink w:val="ImportedStyle6"/>
  </w:abstractNum>
  <w:abstractNum w:abstractNumId="3" w15:restartNumberingAfterBreak="0">
    <w:nsid w:val="191B59D3"/>
    <w:multiLevelType w:val="hybridMultilevel"/>
    <w:tmpl w:val="6E96F892"/>
    <w:numStyleLink w:val="ImportedStyle11"/>
  </w:abstractNum>
  <w:abstractNum w:abstractNumId="4" w15:restartNumberingAfterBreak="0">
    <w:nsid w:val="1A306BDE"/>
    <w:multiLevelType w:val="hybridMultilevel"/>
    <w:tmpl w:val="F26CACC0"/>
    <w:styleLink w:val="ImportedStyle10"/>
    <w:lvl w:ilvl="0" w:tplc="CA8881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239A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EAA8A">
      <w:start w:val="1"/>
      <w:numFmt w:val="lowerRoman"/>
      <w:lvlText w:val="%3."/>
      <w:lvlJc w:val="left"/>
      <w:pPr>
        <w:ind w:left="114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825F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0B50C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CB918">
      <w:start w:val="1"/>
      <w:numFmt w:val="lowerRoman"/>
      <w:lvlText w:val="%6."/>
      <w:lvlJc w:val="left"/>
      <w:pPr>
        <w:ind w:left="33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ED170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48000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86550">
      <w:start w:val="1"/>
      <w:numFmt w:val="lowerRoman"/>
      <w:lvlText w:val="%9."/>
      <w:lvlJc w:val="left"/>
      <w:pPr>
        <w:ind w:left="54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7502D7"/>
    <w:multiLevelType w:val="hybridMultilevel"/>
    <w:tmpl w:val="4DAE5EDC"/>
    <w:numStyleLink w:val="ImportedStyle8"/>
  </w:abstractNum>
  <w:abstractNum w:abstractNumId="6" w15:restartNumberingAfterBreak="0">
    <w:nsid w:val="217E0A8A"/>
    <w:multiLevelType w:val="multilevel"/>
    <w:tmpl w:val="13D8B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7254A"/>
    <w:multiLevelType w:val="multilevel"/>
    <w:tmpl w:val="6FD23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330AE"/>
    <w:multiLevelType w:val="hybridMultilevel"/>
    <w:tmpl w:val="F26CACC0"/>
    <w:numStyleLink w:val="ImportedStyle10"/>
  </w:abstractNum>
  <w:abstractNum w:abstractNumId="9" w15:restartNumberingAfterBreak="0">
    <w:nsid w:val="2AD3295B"/>
    <w:multiLevelType w:val="multilevel"/>
    <w:tmpl w:val="8DE28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85A27"/>
    <w:multiLevelType w:val="hybridMultilevel"/>
    <w:tmpl w:val="FDB8FE72"/>
    <w:numStyleLink w:val="ImportedStyle7"/>
  </w:abstractNum>
  <w:abstractNum w:abstractNumId="11" w15:restartNumberingAfterBreak="0">
    <w:nsid w:val="2E430D2B"/>
    <w:multiLevelType w:val="hybridMultilevel"/>
    <w:tmpl w:val="C39486C6"/>
    <w:styleLink w:val="ImportedStyle9"/>
    <w:lvl w:ilvl="0" w:tplc="CEA0611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C5DD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65E0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EDA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E76D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B650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C34F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69DA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A41078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E123F1"/>
    <w:multiLevelType w:val="multilevel"/>
    <w:tmpl w:val="0C76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73A26"/>
    <w:multiLevelType w:val="hybridMultilevel"/>
    <w:tmpl w:val="15A84A2E"/>
    <w:styleLink w:val="ImportedStyle2"/>
    <w:lvl w:ilvl="0" w:tplc="53B6FA34">
      <w:start w:val="1"/>
      <w:numFmt w:val="decimal"/>
      <w:lvlText w:val="%1."/>
      <w:lvlJc w:val="left"/>
      <w:pPr>
        <w:tabs>
          <w:tab w:val="left" w:pos="1440"/>
        </w:tabs>
        <w:ind w:left="30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079AE">
      <w:start w:val="1"/>
      <w:numFmt w:val="decimal"/>
      <w:lvlText w:val="%2."/>
      <w:lvlJc w:val="left"/>
      <w:pPr>
        <w:tabs>
          <w:tab w:val="left" w:pos="144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86CF2">
      <w:start w:val="1"/>
      <w:numFmt w:val="decimal"/>
      <w:lvlText w:val="%3."/>
      <w:lvlJc w:val="left"/>
      <w:pPr>
        <w:tabs>
          <w:tab w:val="left" w:pos="144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CE68C">
      <w:start w:val="1"/>
      <w:numFmt w:val="decimal"/>
      <w:lvlText w:val="%4."/>
      <w:lvlJc w:val="left"/>
      <w:pPr>
        <w:tabs>
          <w:tab w:val="left" w:pos="1440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EFDB6">
      <w:start w:val="1"/>
      <w:numFmt w:val="decimal"/>
      <w:lvlText w:val="%5."/>
      <w:lvlJc w:val="left"/>
      <w:pPr>
        <w:tabs>
          <w:tab w:val="left" w:pos="1440"/>
        </w:tabs>
        <w:ind w:left="23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81FD2">
      <w:start w:val="1"/>
      <w:numFmt w:val="decimal"/>
      <w:lvlText w:val="%6."/>
      <w:lvlJc w:val="left"/>
      <w:pPr>
        <w:tabs>
          <w:tab w:val="left" w:pos="1440"/>
        </w:tabs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4CA50">
      <w:start w:val="1"/>
      <w:numFmt w:val="decimal"/>
      <w:lvlText w:val="%7."/>
      <w:lvlJc w:val="left"/>
      <w:pPr>
        <w:tabs>
          <w:tab w:val="left" w:pos="144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CC3F2">
      <w:start w:val="1"/>
      <w:numFmt w:val="decimal"/>
      <w:lvlText w:val="%8."/>
      <w:lvlJc w:val="left"/>
      <w:pPr>
        <w:tabs>
          <w:tab w:val="left" w:pos="1440"/>
        </w:tabs>
        <w:ind w:left="37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A85842">
      <w:start w:val="1"/>
      <w:numFmt w:val="decimal"/>
      <w:lvlText w:val="%9."/>
      <w:lvlJc w:val="left"/>
      <w:pPr>
        <w:tabs>
          <w:tab w:val="left" w:pos="1440"/>
        </w:tabs>
        <w:ind w:left="42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6E3A60"/>
    <w:multiLevelType w:val="hybridMultilevel"/>
    <w:tmpl w:val="DBF62D24"/>
    <w:numStyleLink w:val="ImportedStyle3"/>
  </w:abstractNum>
  <w:abstractNum w:abstractNumId="15" w15:restartNumberingAfterBreak="0">
    <w:nsid w:val="3BE8993D"/>
    <w:multiLevelType w:val="hybridMultilevel"/>
    <w:tmpl w:val="7BCCD9D2"/>
    <w:lvl w:ilvl="0" w:tplc="C6AA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E5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6A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6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B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C5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EB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1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E3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1162"/>
    <w:multiLevelType w:val="hybridMultilevel"/>
    <w:tmpl w:val="FDB8FE72"/>
    <w:styleLink w:val="ImportedStyle7"/>
    <w:lvl w:ilvl="0" w:tplc="FF40FC4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670A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C0A2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2AD1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EA3B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A964C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48B5B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CE4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2F90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174C0C"/>
    <w:multiLevelType w:val="hybridMultilevel"/>
    <w:tmpl w:val="4DAE5EDC"/>
    <w:styleLink w:val="ImportedStyle8"/>
    <w:lvl w:ilvl="0" w:tplc="9C5E70F6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0ADD2">
      <w:start w:val="1"/>
      <w:numFmt w:val="lowerLetter"/>
      <w:lvlText w:val="%2."/>
      <w:lvlJc w:val="left"/>
      <w:pPr>
        <w:tabs>
          <w:tab w:val="left" w:pos="360"/>
          <w:tab w:val="left" w:pos="426"/>
          <w:tab w:val="num" w:pos="1440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4A1C4">
      <w:start w:val="1"/>
      <w:numFmt w:val="lowerRoman"/>
      <w:lvlText w:val="%3."/>
      <w:lvlJc w:val="left"/>
      <w:pPr>
        <w:tabs>
          <w:tab w:val="left" w:pos="360"/>
          <w:tab w:val="left" w:pos="426"/>
          <w:tab w:val="num" w:pos="2160"/>
        </w:tabs>
        <w:ind w:left="22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CE01E">
      <w:start w:val="1"/>
      <w:numFmt w:val="decimal"/>
      <w:lvlText w:val="%4."/>
      <w:lvlJc w:val="left"/>
      <w:pPr>
        <w:tabs>
          <w:tab w:val="left" w:pos="360"/>
          <w:tab w:val="left" w:pos="426"/>
          <w:tab w:val="num" w:pos="2880"/>
        </w:tabs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29BA8">
      <w:start w:val="1"/>
      <w:numFmt w:val="lowerLetter"/>
      <w:lvlText w:val="%5."/>
      <w:lvlJc w:val="left"/>
      <w:pPr>
        <w:tabs>
          <w:tab w:val="left" w:pos="360"/>
          <w:tab w:val="left" w:pos="426"/>
          <w:tab w:val="num" w:pos="3600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CA4EC">
      <w:start w:val="1"/>
      <w:numFmt w:val="lowerRoman"/>
      <w:lvlText w:val="%6."/>
      <w:lvlJc w:val="left"/>
      <w:pPr>
        <w:tabs>
          <w:tab w:val="left" w:pos="360"/>
          <w:tab w:val="left" w:pos="426"/>
          <w:tab w:val="num" w:pos="4320"/>
        </w:tabs>
        <w:ind w:left="43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EB556">
      <w:start w:val="1"/>
      <w:numFmt w:val="decimal"/>
      <w:lvlText w:val="%7."/>
      <w:lvlJc w:val="left"/>
      <w:pPr>
        <w:tabs>
          <w:tab w:val="left" w:pos="360"/>
          <w:tab w:val="left" w:pos="426"/>
          <w:tab w:val="num" w:pos="5040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853FA">
      <w:start w:val="1"/>
      <w:numFmt w:val="lowerLetter"/>
      <w:lvlText w:val="%8."/>
      <w:lvlJc w:val="left"/>
      <w:pPr>
        <w:tabs>
          <w:tab w:val="left" w:pos="360"/>
          <w:tab w:val="left" w:pos="426"/>
          <w:tab w:val="num" w:pos="5760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8AD6C">
      <w:start w:val="1"/>
      <w:numFmt w:val="lowerRoman"/>
      <w:lvlText w:val="%9."/>
      <w:lvlJc w:val="left"/>
      <w:pPr>
        <w:tabs>
          <w:tab w:val="left" w:pos="360"/>
          <w:tab w:val="left" w:pos="426"/>
          <w:tab w:val="num" w:pos="6480"/>
        </w:tabs>
        <w:ind w:left="654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D619D7"/>
    <w:multiLevelType w:val="hybridMultilevel"/>
    <w:tmpl w:val="F6C472FA"/>
    <w:numStyleLink w:val="ImportedStyle5"/>
  </w:abstractNum>
  <w:abstractNum w:abstractNumId="19" w15:restartNumberingAfterBreak="0">
    <w:nsid w:val="4F292DF6"/>
    <w:multiLevelType w:val="hybridMultilevel"/>
    <w:tmpl w:val="12C67594"/>
    <w:numStyleLink w:val="ImportedStyle4"/>
  </w:abstractNum>
  <w:abstractNum w:abstractNumId="20" w15:restartNumberingAfterBreak="0">
    <w:nsid w:val="4FDD2136"/>
    <w:multiLevelType w:val="hybridMultilevel"/>
    <w:tmpl w:val="A4805E6A"/>
    <w:numStyleLink w:val="ImportedStyle1"/>
  </w:abstractNum>
  <w:abstractNum w:abstractNumId="21" w15:restartNumberingAfterBreak="0">
    <w:nsid w:val="51D63E05"/>
    <w:multiLevelType w:val="hybridMultilevel"/>
    <w:tmpl w:val="F6C472FA"/>
    <w:styleLink w:val="ImportedStyle5"/>
    <w:lvl w:ilvl="0" w:tplc="5E9E3C18">
      <w:start w:val="1"/>
      <w:numFmt w:val="decimal"/>
      <w:suff w:val="nothing"/>
      <w:lvlText w:val="%1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" w:hanging="15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8BCF276">
      <w:start w:val="1"/>
      <w:numFmt w:val="decimal"/>
      <w:lvlText w:val="%2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27F3E">
      <w:start w:val="1"/>
      <w:numFmt w:val="decimal"/>
      <w:lvlText w:val="%3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C44DE">
      <w:start w:val="1"/>
      <w:numFmt w:val="decimal"/>
      <w:lvlText w:val="%4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EB336">
      <w:start w:val="1"/>
      <w:numFmt w:val="decimal"/>
      <w:lvlText w:val="%5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C4546">
      <w:start w:val="1"/>
      <w:numFmt w:val="decimal"/>
      <w:lvlText w:val="%6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0A536">
      <w:start w:val="1"/>
      <w:numFmt w:val="decimal"/>
      <w:lvlText w:val="%7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A0FFA">
      <w:start w:val="1"/>
      <w:numFmt w:val="decimal"/>
      <w:lvlText w:val="%8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1E966C">
      <w:start w:val="1"/>
      <w:numFmt w:val="decimal"/>
      <w:lvlText w:val="%9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FB735F"/>
    <w:multiLevelType w:val="hybridMultilevel"/>
    <w:tmpl w:val="15A84A2E"/>
    <w:numStyleLink w:val="ImportedStyle2"/>
  </w:abstractNum>
  <w:abstractNum w:abstractNumId="23" w15:restartNumberingAfterBreak="0">
    <w:nsid w:val="553F1F55"/>
    <w:multiLevelType w:val="hybridMultilevel"/>
    <w:tmpl w:val="C39486C6"/>
    <w:numStyleLink w:val="ImportedStyle9"/>
  </w:abstractNum>
  <w:abstractNum w:abstractNumId="24" w15:restartNumberingAfterBreak="0">
    <w:nsid w:val="57E77BD2"/>
    <w:multiLevelType w:val="hybridMultilevel"/>
    <w:tmpl w:val="FA960768"/>
    <w:styleLink w:val="ImportedStyle6"/>
    <w:lvl w:ilvl="0" w:tplc="75E2E1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28B3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2037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63A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ACC2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6CCF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8C5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6ED4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6B3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BC00318"/>
    <w:multiLevelType w:val="hybridMultilevel"/>
    <w:tmpl w:val="DBF62D24"/>
    <w:styleLink w:val="ImportedStyle3"/>
    <w:lvl w:ilvl="0" w:tplc="10B07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E72E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C2A54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2131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A611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6B81C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6052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4331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C3AC2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FA6444"/>
    <w:multiLevelType w:val="hybridMultilevel"/>
    <w:tmpl w:val="A4805E6A"/>
    <w:styleLink w:val="ImportedStyle1"/>
    <w:lvl w:ilvl="0" w:tplc="82323E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1EAB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CA0E6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2687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200F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1819A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D07E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4FA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9AC55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4F0726D"/>
    <w:multiLevelType w:val="hybridMultilevel"/>
    <w:tmpl w:val="12C67594"/>
    <w:styleLink w:val="ImportedStyle4"/>
    <w:lvl w:ilvl="0" w:tplc="3A5C267E">
      <w:start w:val="1"/>
      <w:numFmt w:val="decimal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42AC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0E7BA">
      <w:start w:val="1"/>
      <w:numFmt w:val="lowerRoman"/>
      <w:lvlText w:val="%3."/>
      <w:lvlJc w:val="left"/>
      <w:pPr>
        <w:tabs>
          <w:tab w:val="left" w:pos="1080"/>
        </w:tabs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45CD2">
      <w:start w:val="1"/>
      <w:numFmt w:val="decimal"/>
      <w:lvlText w:val="%4."/>
      <w:lvlJc w:val="left"/>
      <w:pPr>
        <w:tabs>
          <w:tab w:val="left" w:pos="10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CD530">
      <w:start w:val="1"/>
      <w:numFmt w:val="lowerLetter"/>
      <w:lvlText w:val="%5."/>
      <w:lvlJc w:val="left"/>
      <w:pPr>
        <w:tabs>
          <w:tab w:val="left" w:pos="10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4AA1A">
      <w:start w:val="1"/>
      <w:numFmt w:val="lowerRoman"/>
      <w:lvlText w:val="%6."/>
      <w:lvlJc w:val="left"/>
      <w:pPr>
        <w:tabs>
          <w:tab w:val="left" w:pos="1080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03508">
      <w:start w:val="1"/>
      <w:numFmt w:val="decimal"/>
      <w:lvlText w:val="%7."/>
      <w:lvlJc w:val="left"/>
      <w:pPr>
        <w:tabs>
          <w:tab w:val="left" w:pos="10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8E02A">
      <w:start w:val="1"/>
      <w:numFmt w:val="lowerLetter"/>
      <w:lvlText w:val="%8."/>
      <w:lvlJc w:val="left"/>
      <w:pPr>
        <w:tabs>
          <w:tab w:val="left" w:pos="10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27F1A">
      <w:start w:val="1"/>
      <w:numFmt w:val="lowerRoman"/>
      <w:lvlText w:val="%9."/>
      <w:lvlJc w:val="left"/>
      <w:pPr>
        <w:tabs>
          <w:tab w:val="left" w:pos="1080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5144A8A"/>
    <w:multiLevelType w:val="multilevel"/>
    <w:tmpl w:val="8A707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20"/>
  </w:num>
  <w:num w:numId="4">
    <w:abstractNumId w:val="13"/>
  </w:num>
  <w:num w:numId="5">
    <w:abstractNumId w:val="22"/>
  </w:num>
  <w:num w:numId="6">
    <w:abstractNumId w:val="22"/>
    <w:lvlOverride w:ilvl="0">
      <w:lvl w:ilvl="0" w:tplc="D1962656">
        <w:start w:val="1"/>
        <w:numFmt w:val="decimal"/>
        <w:lvlText w:val="%1."/>
        <w:lvlJc w:val="left"/>
        <w:pPr>
          <w:ind w:left="303" w:hanging="30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B4FB12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07720">
        <w:start w:val="1"/>
        <w:numFmt w:val="decimal"/>
        <w:lvlText w:val="%3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3C9A54">
        <w:start w:val="1"/>
        <w:numFmt w:val="decimal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BCB510">
        <w:start w:val="1"/>
        <w:numFmt w:val="decimal"/>
        <w:lvlText w:val="%5."/>
        <w:lvlJc w:val="left"/>
        <w:pPr>
          <w:ind w:left="23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E0B516">
        <w:start w:val="1"/>
        <w:numFmt w:val="decimal"/>
        <w:lvlText w:val="%6."/>
        <w:lvlJc w:val="left"/>
        <w:pPr>
          <w:ind w:left="2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765E70">
        <w:start w:val="1"/>
        <w:numFmt w:val="decimal"/>
        <w:lvlText w:val="%7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F031A4">
        <w:start w:val="1"/>
        <w:numFmt w:val="decimal"/>
        <w:lvlText w:val="%8."/>
        <w:lvlJc w:val="left"/>
        <w:pPr>
          <w:ind w:left="37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645C20">
        <w:start w:val="1"/>
        <w:numFmt w:val="decimal"/>
        <w:lvlText w:val="%9."/>
        <w:lvlJc w:val="left"/>
        <w:pPr>
          <w:ind w:left="42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5"/>
  </w:num>
  <w:num w:numId="8">
    <w:abstractNumId w:val="14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24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5"/>
  </w:num>
  <w:num w:numId="19">
    <w:abstractNumId w:val="5"/>
    <w:lvlOverride w:ilvl="0">
      <w:lvl w:ilvl="0" w:tplc="F6E426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84BAE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84A10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F6207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16CCE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52539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8EE6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D406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9297B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23"/>
  </w:num>
  <w:num w:numId="22">
    <w:abstractNumId w:val="4"/>
  </w:num>
  <w:num w:numId="23">
    <w:abstractNumId w:val="8"/>
  </w:num>
  <w:num w:numId="24">
    <w:abstractNumId w:val="0"/>
  </w:num>
  <w:num w:numId="25">
    <w:abstractNumId w:val="3"/>
  </w:num>
  <w:num w:numId="26">
    <w:abstractNumId w:val="12"/>
  </w:num>
  <w:num w:numId="27">
    <w:abstractNumId w:val="6"/>
  </w:num>
  <w:num w:numId="28">
    <w:abstractNumId w:val="28"/>
  </w:num>
  <w:num w:numId="29">
    <w:abstractNumId w:val="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E"/>
    <w:rsid w:val="00025838"/>
    <w:rsid w:val="000D1474"/>
    <w:rsid w:val="0014450F"/>
    <w:rsid w:val="004C26F2"/>
    <w:rsid w:val="004D27FB"/>
    <w:rsid w:val="004E4B1E"/>
    <w:rsid w:val="00660522"/>
    <w:rsid w:val="00696727"/>
    <w:rsid w:val="00B464F3"/>
    <w:rsid w:val="00C80C60"/>
    <w:rsid w:val="00F80828"/>
    <w:rsid w:val="07F6D13B"/>
    <w:rsid w:val="0D4C95B0"/>
    <w:rsid w:val="142BA8A6"/>
    <w:rsid w:val="474E86E1"/>
    <w:rsid w:val="4BA6B547"/>
    <w:rsid w:val="4DB056CC"/>
    <w:rsid w:val="4EB0862E"/>
    <w:rsid w:val="6E1B0EDD"/>
    <w:rsid w:val="7408B4B0"/>
    <w:rsid w:val="79F6E39D"/>
    <w:rsid w:val="7B92B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7F95"/>
  <w15:docId w15:val="{01D0019C-6070-45BA-AA30-8CC46C6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2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paragraph" w:customStyle="1" w:styleId="paragraph">
    <w:name w:val="paragraph"/>
    <w:basedOn w:val="Normal"/>
    <w:rsid w:val="00C80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C80C60"/>
  </w:style>
  <w:style w:type="character" w:customStyle="1" w:styleId="eop">
    <w:name w:val="eop"/>
    <w:basedOn w:val="DefaultParagraphFont"/>
    <w:rsid w:val="00C80C60"/>
  </w:style>
  <w:style w:type="paragraph" w:customStyle="1" w:styleId="Default">
    <w:name w:val="Default"/>
    <w:basedOn w:val="Normal"/>
    <w:uiPriority w:val="1"/>
    <w:rsid w:val="474E86E1"/>
    <w:rPr>
      <w:rFonts w:ascii="Helvetica Neue" w:eastAsia="Helvetica Neue" w:hAnsi="Helvetica Neue" w:cs="Helvetica Neue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voicecollective.co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dincamden.org.uk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9c7c5-e506-4364-a70c-7fc6f3d22057">
      <Terms xmlns="http://schemas.microsoft.com/office/infopath/2007/PartnerControls"/>
    </lcf76f155ced4ddcb4097134ff3c332f>
    <TaxCatchAll xmlns="32c582b4-90f3-496f-8dea-c3faf632dba8" xsi:nil="true"/>
    <SharedWithUsers xmlns="32c582b4-90f3-496f-8dea-c3faf632dba8">
      <UserInfo>
        <DisplayName/>
        <AccountId xsi:nil="true"/>
        <AccountType/>
      </UserInfo>
    </SharedWithUsers>
    <MediaLengthInSeconds xmlns="fc39c7c5-e506-4364-a70c-7fc6f3d220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7" ma:contentTypeDescription="Create a new document." ma:contentTypeScope="" ma:versionID="822528710f6e62c70792110c14e2a442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3ecebfbd24c823881fa69a35a17d7be4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85521f-3b1f-4bfc-b2b6-cd4632f2e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3a7a53-a2fa-4d68-88b3-e51e32bd01d9}" ma:internalName="TaxCatchAll" ma:showField="CatchAllData" ma:web="32c582b4-90f3-496f-8dea-c3faf632d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3F2A-7891-440E-9D0E-B451113E1C1E}">
  <ds:schemaRefs>
    <ds:schemaRef ds:uri="http://schemas.microsoft.com/office/2006/metadata/properties"/>
    <ds:schemaRef ds:uri="http://schemas.microsoft.com/office/infopath/2007/PartnerControls"/>
    <ds:schemaRef ds:uri="fc39c7c5-e506-4364-a70c-7fc6f3d22057"/>
    <ds:schemaRef ds:uri="32c582b4-90f3-496f-8dea-c3faf632dba8"/>
  </ds:schemaRefs>
</ds:datastoreItem>
</file>

<file path=customXml/itemProps2.xml><?xml version="1.0" encoding="utf-8"?>
<ds:datastoreItem xmlns:ds="http://schemas.openxmlformats.org/officeDocument/2006/customXml" ds:itemID="{0328BABC-6F79-4927-A333-869BDAC98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73696-2ABA-4F69-8AAE-C2196E80C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A2AA0-7391-44F9-AB59-5DCD8BD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Rowena Dean</dc:creator>
  <cp:lastModifiedBy>Anna Kirton</cp:lastModifiedBy>
  <cp:revision>6</cp:revision>
  <dcterms:created xsi:type="dcterms:W3CDTF">2022-06-22T16:35:00Z</dcterms:created>
  <dcterms:modified xsi:type="dcterms:W3CDTF">2022-06-24T13:59:00Z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  <property fmtid="{D5CDD505-2E9C-101B-9397-08002B2CF9AE}" pid="3" name="MediaServiceImageTags">
    <vt:lpwstr/>
  </property>
  <property fmtid="{D5CDD505-2E9C-101B-9397-08002B2CF9AE}" pid="4" name="Order">
    <vt:r8>12664100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