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55CC" w14:textId="4E2E814D" w:rsidR="002A4C76" w:rsidRPr="00422B1E" w:rsidRDefault="002A4C76" w:rsidP="30CBE1B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30CBE1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Community </w:t>
      </w:r>
      <w:r w:rsidR="006D53E2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Development</w:t>
      </w:r>
      <w:r w:rsidRPr="30CBE1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6D4975" w:rsidRPr="30CBE1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Co-ordinator</w:t>
      </w:r>
      <w:r w:rsidR="525E89B8" w:rsidRPr="30CBE1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– Job Description </w:t>
      </w:r>
    </w:p>
    <w:p w14:paraId="59E41F34" w14:textId="25AEE029" w:rsidR="30CBE1B0" w:rsidRDefault="30CBE1B0" w:rsidP="30CBE1B0">
      <w:pPr>
        <w:spacing w:beforeAutospacing="1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25893DA2" w14:textId="660D9E1A" w:rsidR="002A4C76" w:rsidRPr="00422B1E" w:rsidRDefault="002A4C76" w:rsidP="30CBE1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30CBE1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Location:</w:t>
      </w:r>
      <w:r w:rsidRPr="30CBE1B0">
        <w:rPr>
          <w:rFonts w:ascii="Arial" w:eastAsia="Times New Roman" w:hAnsi="Arial" w:cs="Arial"/>
          <w:sz w:val="24"/>
          <w:szCs w:val="24"/>
          <w:lang w:eastAsia="en-GB"/>
        </w:rPr>
        <w:t xml:space="preserve"> London Borough of Camden (Highgate Newtown &amp; Surrounding Estates)</w:t>
      </w:r>
      <w:r w:rsidR="5291D7F0" w:rsidRPr="30CBE1B0">
        <w:rPr>
          <w:rFonts w:ascii="Arial" w:eastAsia="Times New Roman" w:hAnsi="Arial" w:cs="Arial"/>
          <w:sz w:val="24"/>
          <w:szCs w:val="24"/>
          <w:lang w:eastAsia="en-GB"/>
        </w:rPr>
        <w:t xml:space="preserve"> &amp; Mind in Camden, Camden Town </w:t>
      </w:r>
    </w:p>
    <w:p w14:paraId="3155E569" w14:textId="5642E296" w:rsidR="002A4C76" w:rsidRPr="00422B1E" w:rsidRDefault="002A4C76" w:rsidP="30CBE1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30CBE1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Contract Type:</w:t>
      </w:r>
      <w:r w:rsidRPr="30CBE1B0">
        <w:rPr>
          <w:rFonts w:ascii="Arial" w:eastAsia="Times New Roman" w:hAnsi="Arial" w:cs="Arial"/>
          <w:sz w:val="24"/>
          <w:szCs w:val="24"/>
          <w:lang w:eastAsia="en-GB"/>
        </w:rPr>
        <w:t xml:space="preserve"> Full-Time</w:t>
      </w:r>
    </w:p>
    <w:p w14:paraId="6816B7D0" w14:textId="217FAF47" w:rsidR="002A4C76" w:rsidRPr="00422B1E" w:rsidRDefault="002A4C76" w:rsidP="30CBE1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30CBE1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Salary:</w:t>
      </w:r>
      <w:r w:rsidRPr="30CBE1B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69C40AEA" w:rsidRPr="30CBE1B0">
        <w:rPr>
          <w:rFonts w:ascii="Arial" w:eastAsia="Times New Roman" w:hAnsi="Arial" w:cs="Arial"/>
          <w:sz w:val="24"/>
          <w:szCs w:val="24"/>
          <w:lang w:eastAsia="en-GB"/>
        </w:rPr>
        <w:t>£31,868 per annum (inclusive of London Weighting)</w:t>
      </w:r>
      <w:r w:rsidR="002C23AD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2C23AD">
        <w:rPr>
          <w:rFonts w:ascii="Arial" w:eastAsia="Arial" w:hAnsi="Arial" w:cs="Arial"/>
          <w:color w:val="000000" w:themeColor="text1"/>
          <w:sz w:val="24"/>
          <w:szCs w:val="24"/>
        </w:rPr>
        <w:t>NJC SCP 12</w:t>
      </w:r>
      <w:r>
        <w:br/>
      </w:r>
      <w:r w:rsidRPr="30CBE1B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Reports To:</w:t>
      </w:r>
      <w:r w:rsidRPr="30CBE1B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D4975" w:rsidRPr="30CBE1B0">
        <w:rPr>
          <w:rFonts w:ascii="Arial" w:eastAsia="Times New Roman" w:hAnsi="Arial" w:cs="Arial"/>
          <w:sz w:val="24"/>
          <w:szCs w:val="24"/>
          <w:lang w:eastAsia="en-GB"/>
        </w:rPr>
        <w:t>Community Inclusion and Development Manager</w:t>
      </w:r>
      <w:r>
        <w:br/>
      </w:r>
    </w:p>
    <w:p w14:paraId="672A6659" w14:textId="77777777" w:rsidR="006D4975" w:rsidRPr="00422B1E" w:rsidRDefault="006D4975" w:rsidP="006D49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252EBA" w14:textId="77777777" w:rsidR="002A4C76" w:rsidRPr="00422B1E" w:rsidRDefault="002A4C76" w:rsidP="006D49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About the Role</w:t>
      </w:r>
    </w:p>
    <w:p w14:paraId="3B74ABDD" w14:textId="5EDC64BC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We are seeking a passionate and proactive Community </w:t>
      </w:r>
      <w:r w:rsidR="006D53E2">
        <w:rPr>
          <w:rFonts w:ascii="Arial" w:eastAsia="Times New Roman" w:hAnsi="Arial" w:cs="Arial"/>
          <w:sz w:val="24"/>
          <w:szCs w:val="24"/>
          <w:lang w:eastAsia="en-GB"/>
        </w:rPr>
        <w:t>Development</w:t>
      </w:r>
      <w:r w:rsidR="006D4975"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Co-ordinator 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to design, coordinate and implement the 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Community Champions Programme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in the Highgate Newtown area. This innovative, resident-led programme supports health and wellbeing through community empowerment, social action, and peer-led initiatives.</w:t>
      </w:r>
    </w:p>
    <w:p w14:paraId="068C6190" w14:textId="77777777" w:rsidR="00A16166" w:rsidRPr="00AF2BE7" w:rsidRDefault="002A4C76" w:rsidP="00A1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You will play a vital role in embedding asset-based community development, nurturing local leadership, and fostering social connection across estates such as Whittington and Brookfield. Delivery will focus on co-produced activities aligned to </w:t>
      </w:r>
      <w:r w:rsidRPr="00A16166">
        <w:rPr>
          <w:rFonts w:ascii="Arial" w:eastAsia="Times New Roman" w:hAnsi="Arial" w:cs="Arial"/>
          <w:sz w:val="24"/>
          <w:szCs w:val="24"/>
          <w:lang w:eastAsia="en-GB"/>
        </w:rPr>
        <w:t>public health priorities, access to services, and community resilience.</w:t>
      </w:r>
      <w:r w:rsidR="00A16166" w:rsidRPr="00A16166">
        <w:rPr>
          <w:rFonts w:ascii="Arial" w:eastAsia="Times New Roman" w:hAnsi="Arial" w:cs="Arial"/>
          <w:sz w:val="24"/>
          <w:szCs w:val="24"/>
          <w:lang w:eastAsia="en-GB"/>
        </w:rPr>
        <w:t xml:space="preserve"> The successful candidate will oversee the full lifecycle of the programme — from asset mapping and volunteer coordination to service delivery, partnership building, and evaluation — ensuring that the initiative is inclusive, responsive, and rooted in </w:t>
      </w:r>
      <w:r w:rsidR="00A16166" w:rsidRPr="00A16166">
        <w:rPr>
          <w:rFonts w:ascii="Arial" w:eastAsia="Times New Roman" w:hAnsi="Arial" w:cs="Arial"/>
          <w:bCs/>
          <w:sz w:val="24"/>
          <w:szCs w:val="24"/>
          <w:lang w:eastAsia="en-GB"/>
        </w:rPr>
        <w:t>Asset-Based Community Development (ABCD)</w:t>
      </w:r>
      <w:r w:rsidR="00A16166" w:rsidRPr="00A1616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A37501D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B6C7B" w14:textId="77777777" w:rsidR="006D4975" w:rsidRPr="00422B1E" w:rsidRDefault="006D4975" w:rsidP="006D49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48AD26" w14:textId="77777777" w:rsidR="002A4C76" w:rsidRPr="00422B1E" w:rsidRDefault="002A4C76" w:rsidP="006D49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Key Responsibilities</w:t>
      </w:r>
    </w:p>
    <w:p w14:paraId="5B0B4BE0" w14:textId="77777777" w:rsidR="002A4C76" w:rsidRPr="00422B1E" w:rsidRDefault="002A4C76" w:rsidP="006D497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1. Programme Coordination</w:t>
      </w:r>
    </w:p>
    <w:p w14:paraId="1D5B1D8E" w14:textId="77777777" w:rsidR="00A16166" w:rsidRPr="00A16166" w:rsidRDefault="00A16166" w:rsidP="00A16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Lead on defining programme methodology and operational boundaries in line with ABCD and equity-focused principles.</w:t>
      </w:r>
    </w:p>
    <w:p w14:paraId="247B532A" w14:textId="77777777" w:rsidR="002A4C76" w:rsidRPr="00422B1E" w:rsidRDefault="002A4C76" w:rsidP="002A4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Co-produce a </w:t>
      </w: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Locality Action Plan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annually, based on ongoing resident listening and engagement.</w:t>
      </w:r>
    </w:p>
    <w:p w14:paraId="56976BD7" w14:textId="77777777" w:rsidR="002A4C76" w:rsidRPr="00422B1E" w:rsidRDefault="002A4C76" w:rsidP="002A4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Embed equity-driven approaches in all programme design and delivery.</w:t>
      </w:r>
    </w:p>
    <w:p w14:paraId="5DF8C6F8" w14:textId="77777777" w:rsidR="002A4C76" w:rsidRPr="00422B1E" w:rsidRDefault="002A4C76" w:rsidP="002A4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Ensure smooth transitions and continuity in delivery if staffing changes occur.</w:t>
      </w:r>
    </w:p>
    <w:p w14:paraId="2E915036" w14:textId="77777777" w:rsidR="002A4C76" w:rsidRPr="00A16166" w:rsidRDefault="002A4C76" w:rsidP="002A4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Manage the day-to-day operations from an accessible local base, e.g. </w:t>
      </w:r>
      <w:r w:rsidRPr="00A16166">
        <w:rPr>
          <w:rFonts w:ascii="Arial" w:eastAsia="Times New Roman" w:hAnsi="Arial" w:cs="Arial"/>
          <w:sz w:val="24"/>
          <w:szCs w:val="24"/>
          <w:lang w:eastAsia="en-GB"/>
        </w:rPr>
        <w:t>Highgate Newtown Community Centre.</w:t>
      </w:r>
    </w:p>
    <w:p w14:paraId="6000A8DF" w14:textId="77777777" w:rsidR="00A16166" w:rsidRPr="00A16166" w:rsidRDefault="00A16166" w:rsidP="00A16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Maintain clear, consistent communication with all stakeholders and community volunteers.</w:t>
      </w:r>
    </w:p>
    <w:p w14:paraId="358F5A75" w14:textId="77777777" w:rsidR="00A16166" w:rsidRDefault="00A16166" w:rsidP="00A16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>Oversee co-production of activities and initiatives with Community Champions.</w:t>
      </w:r>
    </w:p>
    <w:p w14:paraId="02EB378F" w14:textId="77777777" w:rsidR="00A16166" w:rsidRDefault="00A16166" w:rsidP="00A161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A05A809" w14:textId="77777777" w:rsidR="00A16166" w:rsidRPr="00A16166" w:rsidRDefault="00A16166" w:rsidP="00A161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529D29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2. Volunteer Development</w:t>
      </w:r>
    </w:p>
    <w:p w14:paraId="58318AB2" w14:textId="77777777" w:rsidR="002A4C76" w:rsidRDefault="002A4C76" w:rsidP="002A4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Recruit, induct, and support a team of at least 10 Community Champions, with a wider network of </w:t>
      </w:r>
      <w:r w:rsidR="006D4975" w:rsidRPr="00422B1E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>ssociates.</w:t>
      </w:r>
    </w:p>
    <w:p w14:paraId="543D42C5" w14:textId="77777777" w:rsidR="00A16166" w:rsidRPr="00A16166" w:rsidRDefault="00A16166" w:rsidP="00A161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Provide volunteer induction training and feedback on the Council’s core training offer.</w:t>
      </w:r>
    </w:p>
    <w:p w14:paraId="7AB44D87" w14:textId="77777777" w:rsidR="002A4C76" w:rsidRPr="00422B1E" w:rsidRDefault="002A4C76" w:rsidP="002A4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Coordinate access to training pathways including:</w:t>
      </w:r>
    </w:p>
    <w:p w14:paraId="2B9F0A5F" w14:textId="174A4AB6" w:rsidR="002A4C76" w:rsidRPr="00422B1E" w:rsidRDefault="002A4C76" w:rsidP="002A4C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Mental Health </w:t>
      </w:r>
      <w:r w:rsidR="006D53E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training </w:t>
      </w:r>
    </w:p>
    <w:p w14:paraId="664552D9" w14:textId="77777777" w:rsidR="002A4C76" w:rsidRPr="00422B1E" w:rsidRDefault="002A4C76" w:rsidP="002A4C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Making Every Contact Count (MECC)</w:t>
      </w:r>
    </w:p>
    <w:p w14:paraId="5786F6B5" w14:textId="77777777" w:rsidR="002A4C76" w:rsidRPr="00422B1E" w:rsidRDefault="002A4C76" w:rsidP="002A4C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First Aid</w:t>
      </w:r>
    </w:p>
    <w:p w14:paraId="371C8DCA" w14:textId="77777777" w:rsidR="002A4C76" w:rsidRPr="00422B1E" w:rsidRDefault="002A4C76" w:rsidP="002A4C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Public Speaking &amp; Facilitation</w:t>
      </w:r>
    </w:p>
    <w:p w14:paraId="5C4809A3" w14:textId="77777777" w:rsidR="002A4C76" w:rsidRPr="00422B1E" w:rsidRDefault="002A4C76" w:rsidP="002A4C7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Project &amp; Event Planning</w:t>
      </w:r>
    </w:p>
    <w:p w14:paraId="38FA2AA5" w14:textId="77777777" w:rsidR="002A4C76" w:rsidRPr="00422B1E" w:rsidRDefault="002A4C76" w:rsidP="002A4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Recognise volunteer contributions through awards, celebration events, and features such as “Champion of the Month”.</w:t>
      </w:r>
    </w:p>
    <w:p w14:paraId="1AB2C8F3" w14:textId="77777777" w:rsidR="002A4C76" w:rsidRPr="00422B1E" w:rsidRDefault="002A4C76" w:rsidP="002A4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Create a Champions WhatsApp Broadcast List to maintain strong peer networks and timely communication.</w:t>
      </w:r>
    </w:p>
    <w:p w14:paraId="68065472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3. Health &amp; Wellbeing Delivery</w:t>
      </w:r>
    </w:p>
    <w:p w14:paraId="6A400D4B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Coordinate a wide range of resident-led and peer-facilitated activities, such as:</w:t>
      </w:r>
    </w:p>
    <w:p w14:paraId="1AB8CF45" w14:textId="77777777" w:rsidR="002A4C76" w:rsidRPr="00422B1E" w:rsidRDefault="002A4C76" w:rsidP="002A4C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Mental Health </w:t>
      </w:r>
      <w:r w:rsidR="006D4975"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Resilience Workshops</w:t>
      </w:r>
    </w:p>
    <w:p w14:paraId="2EB12C58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Peer-led discussions on anxiety, loneliness, and stress</w:t>
      </w:r>
    </w:p>
    <w:p w14:paraId="795B9F96" w14:textId="7EE1B75E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Integrated with </w:t>
      </w:r>
      <w:r w:rsidR="006D53E2">
        <w:rPr>
          <w:rFonts w:ascii="Arial" w:eastAsia="Times New Roman" w:hAnsi="Arial" w:cs="Arial"/>
          <w:sz w:val="24"/>
          <w:szCs w:val="24"/>
          <w:lang w:eastAsia="en-GB"/>
        </w:rPr>
        <w:t>mental health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training and signposting</w:t>
      </w:r>
    </w:p>
    <w:p w14:paraId="43CB7447" w14:textId="77777777" w:rsidR="002A4C76" w:rsidRPr="00422B1E" w:rsidRDefault="002A4C76" w:rsidP="002A4C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Pop-up Health Clinics </w:t>
      </w:r>
      <w:r w:rsidR="006D4975"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Info Days</w:t>
      </w:r>
    </w:p>
    <w:p w14:paraId="6AF7FE59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In partnership with NHS, GPs, and pharmacies:</w:t>
      </w:r>
    </w:p>
    <w:p w14:paraId="322C3489" w14:textId="77777777" w:rsidR="002A4C76" w:rsidRPr="00422B1E" w:rsidRDefault="002A4C76" w:rsidP="002A4C7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BP/glucose checks, Ask the Doctor booths, vaccine info</w:t>
      </w:r>
    </w:p>
    <w:p w14:paraId="31323F6A" w14:textId="77777777" w:rsidR="002A4C76" w:rsidRPr="00422B1E" w:rsidRDefault="002A4C76" w:rsidP="002A4C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Wellbeing Walks </w:t>
      </w:r>
      <w:r w:rsidR="006D4975"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Outdoor Exercise</w:t>
      </w:r>
    </w:p>
    <w:p w14:paraId="1D0466D2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Regular walks on the Heath or </w:t>
      </w:r>
      <w:proofErr w:type="spellStart"/>
      <w:r w:rsidRPr="00422B1E">
        <w:rPr>
          <w:rFonts w:ascii="Arial" w:eastAsia="Times New Roman" w:hAnsi="Arial" w:cs="Arial"/>
          <w:sz w:val="24"/>
          <w:szCs w:val="24"/>
          <w:lang w:eastAsia="en-GB"/>
        </w:rPr>
        <w:t>Waterlow</w:t>
      </w:r>
      <w:proofErr w:type="spellEnd"/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Park</w:t>
      </w:r>
    </w:p>
    <w:p w14:paraId="0C2B2EB4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Tai chi, gentle stretching in estate green spaces</w:t>
      </w:r>
    </w:p>
    <w:p w14:paraId="4D8172D9" w14:textId="77777777" w:rsidR="002A4C76" w:rsidRPr="00422B1E" w:rsidRDefault="002A4C76" w:rsidP="002A4C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Healthy Cooking Clubs</w:t>
      </w:r>
    </w:p>
    <w:p w14:paraId="57FBD0B0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Intergenerational, budget-friendly, culturally inclusive nutrition sessions</w:t>
      </w:r>
    </w:p>
    <w:p w14:paraId="6424082A" w14:textId="77777777" w:rsidR="002A4C76" w:rsidRPr="00422B1E" w:rsidRDefault="002A4C76" w:rsidP="002A4C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Smoking &amp; Substance Support Signposting</w:t>
      </w:r>
    </w:p>
    <w:p w14:paraId="0BB7A34D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Coordinated outreach with local addiction services</w:t>
      </w:r>
    </w:p>
    <w:p w14:paraId="6047114D" w14:textId="77777777" w:rsidR="002A4C76" w:rsidRPr="00422B1E" w:rsidRDefault="002A4C76" w:rsidP="002A4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Champions trained to support informal conversations using MECC</w:t>
      </w:r>
    </w:p>
    <w:p w14:paraId="47BABB64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Deliver at least:</w:t>
      </w:r>
    </w:p>
    <w:p w14:paraId="7ADA69D4" w14:textId="77777777" w:rsidR="002A4C76" w:rsidRPr="00422B1E" w:rsidRDefault="002A4C76" w:rsidP="002A4C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3 public health campaigns annually (e.g. “New Year, New You”, Stress Awareness April, Winter Vaccination Drive)</w:t>
      </w:r>
    </w:p>
    <w:p w14:paraId="28A91A3A" w14:textId="77777777" w:rsidR="002A4C76" w:rsidRPr="00422B1E" w:rsidRDefault="002A4C76" w:rsidP="002A4C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20 hours of weekly activity, co-designed with Champions and residents</w:t>
      </w:r>
    </w:p>
    <w:p w14:paraId="27B6195D" w14:textId="77777777" w:rsidR="00A16166" w:rsidRDefault="002A4C76" w:rsidP="00A161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3 estate improvement projects (e.g. murals, community gardening, litter picks)</w:t>
      </w:r>
    </w:p>
    <w:p w14:paraId="5A39BBE3" w14:textId="77777777" w:rsidR="00A16166" w:rsidRPr="00A16166" w:rsidRDefault="00A16166" w:rsidP="00A1616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D6BD8C" w14:textId="77777777" w:rsidR="00A16166" w:rsidRPr="00A16166" w:rsidRDefault="00A16166" w:rsidP="00A1616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Ensure minimum of 10 active volunteers, each contributing at least 2 hours/week.</w:t>
      </w:r>
    </w:p>
    <w:p w14:paraId="2FD00135" w14:textId="77777777" w:rsidR="00A16166" w:rsidRPr="00A16166" w:rsidRDefault="00A16166" w:rsidP="00A161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Signpost residents to local services and health campaigns through targeted outreach.</w:t>
      </w:r>
    </w:p>
    <w:p w14:paraId="4E6CC48A" w14:textId="77777777" w:rsidR="00A16166" w:rsidRPr="00A16166" w:rsidRDefault="00A16166" w:rsidP="00A161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Build long-term local partnerships with statutory, voluntary, and commercial organisations.</w:t>
      </w:r>
    </w:p>
    <w:p w14:paraId="472C170D" w14:textId="77777777" w:rsidR="00A16166" w:rsidRPr="00A16166" w:rsidRDefault="00A16166" w:rsidP="00A161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Explore and secure additional funding to scale or diversify the programme.</w:t>
      </w:r>
    </w:p>
    <w:p w14:paraId="41C8F396" w14:textId="77777777" w:rsidR="00A16166" w:rsidRPr="00A16166" w:rsidRDefault="00A16166" w:rsidP="00A161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1A5978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4. Community Cohesion and Engagement</w:t>
      </w:r>
    </w:p>
    <w:p w14:paraId="5427A019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Foster social connection, intergenerational inclusion and trust through:</w:t>
      </w:r>
    </w:p>
    <w:p w14:paraId="4BF13415" w14:textId="77777777" w:rsidR="002A4C76" w:rsidRPr="00422B1E" w:rsidRDefault="002A4C76" w:rsidP="002A4C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Monthly Community Cafés or ‘Soup &amp; Chat’ Events</w:t>
      </w:r>
    </w:p>
    <w:p w14:paraId="0BDF1DB5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Themed sessions (e.g. housing rights, parenting tips)</w:t>
      </w:r>
    </w:p>
    <w:p w14:paraId="0A45EAEE" w14:textId="77777777" w:rsidR="002A4C76" w:rsidRPr="00422B1E" w:rsidRDefault="002A4C76" w:rsidP="002A4C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Community Gardening Projects</w:t>
      </w:r>
    </w:p>
    <w:p w14:paraId="2316EFF0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Transforming underused land into herb/veg gardens, led by residents</w:t>
      </w:r>
    </w:p>
    <w:p w14:paraId="2061CC07" w14:textId="77777777" w:rsidR="002A4C76" w:rsidRPr="00422B1E" w:rsidRDefault="002A4C76" w:rsidP="002A4C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Family Play and Storytelling</w:t>
      </w:r>
    </w:p>
    <w:p w14:paraId="624FE626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Under-5s playgroups including baby massage and early years support</w:t>
      </w:r>
    </w:p>
    <w:p w14:paraId="7484E41F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Strong links with Brookfield School and local health visitors</w:t>
      </w:r>
    </w:p>
    <w:p w14:paraId="784BAF2D" w14:textId="77777777" w:rsidR="002A4C76" w:rsidRPr="00422B1E" w:rsidRDefault="002A4C76" w:rsidP="002A4C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Homework Clubs &amp; Digital Learning Hubs</w:t>
      </w:r>
    </w:p>
    <w:p w14:paraId="09F213C6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Support for children and adults to improve literacy and digital access</w:t>
      </w:r>
    </w:p>
    <w:p w14:paraId="45A4031B" w14:textId="77777777" w:rsidR="002A4C76" w:rsidRPr="00422B1E" w:rsidRDefault="002A4C76" w:rsidP="002A4C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Seasonal Events (Min. 3 per Year)</w:t>
      </w:r>
    </w:p>
    <w:p w14:paraId="7EFC4FE9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Summer festivals, Winter Warm-Up, Health &amp; Heritage Fairs</w:t>
      </w:r>
    </w:p>
    <w:p w14:paraId="32BAB81C" w14:textId="77777777" w:rsidR="002A4C76" w:rsidRPr="00422B1E" w:rsidRDefault="002A4C76" w:rsidP="002A4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Stalls, performances, food, and service promotion</w:t>
      </w:r>
    </w:p>
    <w:p w14:paraId="72C05B27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Other inclusive ideas include:</w:t>
      </w:r>
    </w:p>
    <w:p w14:paraId="74C7BC97" w14:textId="77777777" w:rsidR="002A4C76" w:rsidRPr="00422B1E" w:rsidRDefault="002A4C76" w:rsidP="002A4C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Neighbourhood Treasure Hunts or Intergenerational Bingo</w:t>
      </w:r>
    </w:p>
    <w:p w14:paraId="799EF78A" w14:textId="77777777" w:rsidR="002A4C76" w:rsidRPr="00422B1E" w:rsidRDefault="002A4C76" w:rsidP="002A4C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Local art and storytelling projects to express community identity</w:t>
      </w:r>
    </w:p>
    <w:p w14:paraId="440521A0" w14:textId="77777777" w:rsidR="002A4C76" w:rsidRDefault="002A4C76" w:rsidP="002A4C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Climate-integrated activities (e.g. air quality walks, food waste reduction)</w:t>
      </w:r>
    </w:p>
    <w:p w14:paraId="72A3D3EC" w14:textId="77777777" w:rsidR="00422B1E" w:rsidRPr="00422B1E" w:rsidRDefault="00422B1E" w:rsidP="00422B1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B13D49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5. Resident Voice and Systems Influence</w:t>
      </w:r>
    </w:p>
    <w:p w14:paraId="2DE61C98" w14:textId="77777777" w:rsidR="002A4C76" w:rsidRPr="00422B1E" w:rsidRDefault="002A4C76" w:rsidP="002A4C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Coordinate </w:t>
      </w: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Quarterly Listening Campaigns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via door-knocking, WhatsApp polls or walkabouts.</w:t>
      </w:r>
    </w:p>
    <w:p w14:paraId="2C78D92E" w14:textId="77777777" w:rsidR="002A4C76" w:rsidRPr="00422B1E" w:rsidRDefault="002A4C76" w:rsidP="002A4C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Facilitate </w:t>
      </w: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Monthly Community Voice Panels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to shape programme direction, themed around issues such as youth safety, green space, or mental health access.</w:t>
      </w:r>
    </w:p>
    <w:p w14:paraId="4A4BFC2F" w14:textId="77777777" w:rsidR="002A4C76" w:rsidRPr="00422B1E" w:rsidRDefault="002A4C76" w:rsidP="002A4C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Collate and feedback insights to Camden Council, local services, and health providers.</w:t>
      </w:r>
    </w:p>
    <w:p w14:paraId="5C456933" w14:textId="77777777" w:rsidR="002A4C76" w:rsidRPr="00422B1E" w:rsidRDefault="002A4C76" w:rsidP="002A4C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Ensure all work aligns with Camden’s Health and Wellbeing Strategy and addresses the wider determinants of health.</w:t>
      </w:r>
    </w:p>
    <w:p w14:paraId="25C72A7E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6. Partnerships </w:t>
      </w:r>
      <w:r w:rsidR="006D4975"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Service Integration</w:t>
      </w:r>
    </w:p>
    <w:p w14:paraId="3348EA04" w14:textId="77777777" w:rsidR="002A4C76" w:rsidRPr="00422B1E" w:rsidRDefault="002A4C76" w:rsidP="002A4C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Build collaborative relationships with:</w:t>
      </w:r>
    </w:p>
    <w:p w14:paraId="0B523045" w14:textId="77777777" w:rsidR="002A4C76" w:rsidRPr="00422B1E" w:rsidRDefault="002A4C76" w:rsidP="002A4C7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NHS, pharmacies, schools (Brookfield), early years providers, churches/mosques</w:t>
      </w:r>
    </w:p>
    <w:p w14:paraId="7093492B" w14:textId="77777777" w:rsidR="002A4C76" w:rsidRPr="00422B1E" w:rsidRDefault="002A4C76" w:rsidP="002A4C7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Camden voluntary and community sector organisations</w:t>
      </w:r>
    </w:p>
    <w:p w14:paraId="7AED6F92" w14:textId="77777777" w:rsidR="002A4C76" w:rsidRPr="00422B1E" w:rsidRDefault="002A4C76" w:rsidP="002A4C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Actively signpost residents to health, housing, employment, and youth services</w:t>
      </w:r>
    </w:p>
    <w:p w14:paraId="679C0ED1" w14:textId="77777777" w:rsidR="002A4C76" w:rsidRPr="00422B1E" w:rsidRDefault="002A4C76" w:rsidP="002A4C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Collaborate with Camden Public Health on themed campaigns and shared outcomes</w:t>
      </w:r>
    </w:p>
    <w:p w14:paraId="3B2F1265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7. Communications </w:t>
      </w:r>
      <w:r w:rsidR="006D4975"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Promotion</w:t>
      </w:r>
    </w:p>
    <w:p w14:paraId="4F5CC899" w14:textId="77777777" w:rsidR="002A4C76" w:rsidRPr="00422B1E" w:rsidRDefault="002A4C76" w:rsidP="002A4C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Use creative and accessible methods to promote the programme, including:</w:t>
      </w:r>
    </w:p>
    <w:p w14:paraId="08B6CB8A" w14:textId="77777777" w:rsidR="002A4C76" w:rsidRPr="00422B1E" w:rsidRDefault="002A4C76" w:rsidP="002A4C7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Health Info Points in busy locations (leaflets, trained volunteers)</w:t>
      </w:r>
    </w:p>
    <w:p w14:paraId="4F483DA2" w14:textId="77777777" w:rsidR="002A4C76" w:rsidRPr="00422B1E" w:rsidRDefault="002A4C76" w:rsidP="002A4C7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WhatsApp Broadcasts, posters, newsletters, digital screens</w:t>
      </w:r>
    </w:p>
    <w:p w14:paraId="5D8848FB" w14:textId="77777777" w:rsidR="002A4C76" w:rsidRPr="00422B1E" w:rsidRDefault="002A4C76" w:rsidP="002A4C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Ensure visibility of Community Champions branding on all materials</w:t>
      </w:r>
    </w:p>
    <w:p w14:paraId="37FE09FA" w14:textId="77777777" w:rsidR="002A4C76" w:rsidRPr="00422B1E" w:rsidRDefault="002A4C76" w:rsidP="002A4C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Share case studies, community stories, and evaluation insights through engaging formats</w:t>
      </w:r>
    </w:p>
    <w:p w14:paraId="18B7A54E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8. Governance </w:t>
      </w:r>
      <w:r w:rsidR="006D4975"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</w:t>
      </w: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Infrastructure</w:t>
      </w:r>
    </w:p>
    <w:p w14:paraId="0D5BFA4C" w14:textId="77777777" w:rsidR="002A4C76" w:rsidRPr="00422B1E" w:rsidRDefault="002A4C76" w:rsidP="002A4C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Attend Council-hosted Community Champions </w:t>
      </w:r>
      <w:r w:rsidR="006D4975" w:rsidRPr="00422B1E">
        <w:rPr>
          <w:rFonts w:ascii="Arial" w:eastAsia="Times New Roman" w:hAnsi="Arial" w:cs="Arial"/>
          <w:sz w:val="24"/>
          <w:szCs w:val="24"/>
          <w:lang w:eastAsia="en-GB"/>
        </w:rPr>
        <w:t>Co-ordinator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meetings and regular 1:1s</w:t>
      </w:r>
    </w:p>
    <w:p w14:paraId="0E75BEA3" w14:textId="77777777" w:rsidR="002A4C76" w:rsidRPr="00422B1E" w:rsidRDefault="002A4C76" w:rsidP="002A4C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Maintain accurate records on:</w:t>
      </w:r>
    </w:p>
    <w:p w14:paraId="717DE531" w14:textId="77777777" w:rsidR="002A4C76" w:rsidRPr="00422B1E" w:rsidRDefault="002A4C76" w:rsidP="002A4C7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Volunteer hours and demographics</w:t>
      </w:r>
    </w:p>
    <w:p w14:paraId="57A00372" w14:textId="77777777" w:rsidR="002A4C76" w:rsidRPr="00422B1E" w:rsidRDefault="002A4C76" w:rsidP="002A4C7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Training completed</w:t>
      </w:r>
    </w:p>
    <w:p w14:paraId="2A9C91E6" w14:textId="77777777" w:rsidR="002A4C76" w:rsidRPr="00422B1E" w:rsidRDefault="002A4C76" w:rsidP="002A4C7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Attendance at events and activities</w:t>
      </w:r>
    </w:p>
    <w:p w14:paraId="654C5101" w14:textId="77777777" w:rsidR="002A4C76" w:rsidRPr="00422B1E" w:rsidRDefault="002A4C76" w:rsidP="002A4C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Manage programme budgets and ensure value-for-money</w:t>
      </w:r>
    </w:p>
    <w:p w14:paraId="18F00324" w14:textId="77777777" w:rsidR="002A4C76" w:rsidRPr="00422B1E" w:rsidRDefault="002A4C76" w:rsidP="002A4C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Ensure full accessibility and compliance with safeguarding, GDPR and health &amp; safety</w:t>
      </w:r>
    </w:p>
    <w:p w14:paraId="1827B233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9. Monitoring, Evaluation &amp; Learning</w:t>
      </w:r>
    </w:p>
    <w:p w14:paraId="1D930A35" w14:textId="77777777" w:rsidR="00A16166" w:rsidRPr="00A16166" w:rsidRDefault="00A16166" w:rsidP="00A1616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Collect data on:</w:t>
      </w:r>
    </w:p>
    <w:p w14:paraId="547AFA25" w14:textId="77777777" w:rsidR="00A16166" w:rsidRPr="00A16166" w:rsidRDefault="00A16166" w:rsidP="00A161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Volunteer numbers and training.</w:t>
      </w:r>
    </w:p>
    <w:p w14:paraId="0820CE55" w14:textId="77777777" w:rsidR="00A16166" w:rsidRPr="00A16166" w:rsidRDefault="00A16166" w:rsidP="00A161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Attendance at activities.</w:t>
      </w:r>
    </w:p>
    <w:p w14:paraId="0732600E" w14:textId="77777777" w:rsidR="00A16166" w:rsidRPr="00A16166" w:rsidRDefault="00A16166" w:rsidP="00A1616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16166">
        <w:rPr>
          <w:rFonts w:ascii="Arial" w:eastAsia="Times New Roman" w:hAnsi="Arial" w:cs="Arial"/>
          <w:sz w:val="24"/>
          <w:szCs w:val="24"/>
          <w:lang w:eastAsia="en-GB"/>
        </w:rPr>
        <w:t>Demographics and reach.</w:t>
      </w:r>
    </w:p>
    <w:p w14:paraId="5D6D7565" w14:textId="77777777" w:rsidR="002A4C76" w:rsidRPr="00422B1E" w:rsidRDefault="002A4C76" w:rsidP="002A4C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Work with Camden Council to implement a robust </w:t>
      </w: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Evaluation Framework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exploring:</w:t>
      </w:r>
    </w:p>
    <w:p w14:paraId="0A65007D" w14:textId="77777777" w:rsidR="002A4C76" w:rsidRPr="00422B1E" w:rsidRDefault="002A4C76" w:rsidP="002A4C7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Health and Wellbeing Impact</w:t>
      </w:r>
    </w:p>
    <w:p w14:paraId="6B7625C0" w14:textId="77777777" w:rsidR="002A4C76" w:rsidRPr="00422B1E" w:rsidRDefault="002A4C76" w:rsidP="002A4C7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Increased Individual Capabilities and Agency</w:t>
      </w:r>
    </w:p>
    <w:p w14:paraId="4C398929" w14:textId="77777777" w:rsidR="002A4C76" w:rsidRPr="00422B1E" w:rsidRDefault="002A4C76" w:rsidP="002A4C7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Community Empowerment and Social Capital</w:t>
      </w:r>
    </w:p>
    <w:p w14:paraId="3724D1F6" w14:textId="77777777" w:rsidR="002A4C76" w:rsidRPr="00422B1E" w:rsidRDefault="002A4C76" w:rsidP="002A4C7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Influence on Local Systems and Services</w:t>
      </w:r>
    </w:p>
    <w:p w14:paraId="4C068FB9" w14:textId="77777777" w:rsidR="002A4C76" w:rsidRPr="00422B1E" w:rsidRDefault="002A4C76" w:rsidP="002A4C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Submit a comprehensive </w:t>
      </w: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Annual Report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and refreshed </w:t>
      </w:r>
      <w:r w:rsidRPr="00422B1E">
        <w:rPr>
          <w:rFonts w:ascii="Arial" w:eastAsia="Times New Roman" w:hAnsi="Arial" w:cs="Arial"/>
          <w:bCs/>
          <w:sz w:val="24"/>
          <w:szCs w:val="24"/>
          <w:lang w:eastAsia="en-GB"/>
        </w:rPr>
        <w:t>Locality Action Plan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22B1E">
        <w:rPr>
          <w:rFonts w:ascii="Arial" w:eastAsia="Times New Roman" w:hAnsi="Arial" w:cs="Arial"/>
          <w:sz w:val="24"/>
          <w:szCs w:val="24"/>
          <w:lang w:eastAsia="en-GB"/>
        </w:rPr>
        <w:t>annually.</w:t>
      </w:r>
    </w:p>
    <w:p w14:paraId="0D0B940D" w14:textId="77777777" w:rsidR="006D4975" w:rsidRPr="00422B1E" w:rsidRDefault="006D4975" w:rsidP="006D49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95E737" w14:textId="77777777" w:rsidR="002A4C76" w:rsidRPr="00422B1E" w:rsidRDefault="002A4C76" w:rsidP="006D49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Person Specification</w:t>
      </w:r>
    </w:p>
    <w:p w14:paraId="15609373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Essential:</w:t>
      </w:r>
    </w:p>
    <w:p w14:paraId="1DA76430" w14:textId="77777777" w:rsidR="002A4C76" w:rsidRPr="00422B1E" w:rsidRDefault="002A4C76" w:rsidP="002A4C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Experience in community development, public health, or volunteer programme delivery</w:t>
      </w:r>
    </w:p>
    <w:p w14:paraId="0F3CE93B" w14:textId="77777777" w:rsidR="002A4C76" w:rsidRPr="00422B1E" w:rsidRDefault="002A4C76" w:rsidP="002A4C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Track record of engaging diverse communities and delivering co-produced initiatives</w:t>
      </w:r>
    </w:p>
    <w:p w14:paraId="01DA447F" w14:textId="77777777" w:rsidR="002A4C76" w:rsidRPr="00422B1E" w:rsidRDefault="002A4C76" w:rsidP="002A4C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Knowledge of</w:t>
      </w:r>
      <w:r w:rsidR="006D4975"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>health inequalities, and the social determinants of health</w:t>
      </w:r>
    </w:p>
    <w:p w14:paraId="00541167" w14:textId="77777777" w:rsidR="002A4C76" w:rsidRPr="00422B1E" w:rsidRDefault="002A4C76" w:rsidP="002A4C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Strong organisational, communication</w:t>
      </w:r>
      <w:r w:rsidR="00422B1E" w:rsidRPr="00422B1E">
        <w:rPr>
          <w:rFonts w:ascii="Arial" w:eastAsia="Times New Roman" w:hAnsi="Arial" w:cs="Arial"/>
          <w:sz w:val="24"/>
          <w:szCs w:val="24"/>
          <w:lang w:eastAsia="en-GB"/>
        </w:rPr>
        <w:t>, project management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and people skills</w:t>
      </w:r>
    </w:p>
    <w:p w14:paraId="6D4BED3F" w14:textId="77777777" w:rsidR="002A4C76" w:rsidRPr="00422B1E" w:rsidRDefault="002A4C76" w:rsidP="002A4C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Experience working in or alongside social housing and/or health services</w:t>
      </w:r>
    </w:p>
    <w:p w14:paraId="2C46346D" w14:textId="77777777" w:rsidR="002A4C76" w:rsidRPr="00422B1E" w:rsidRDefault="002A4C76" w:rsidP="002A4C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Commitment to equity</w:t>
      </w:r>
      <w:r w:rsidR="00422B1E"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Pr="00422B1E">
        <w:rPr>
          <w:rFonts w:ascii="Arial" w:eastAsia="Times New Roman" w:hAnsi="Arial" w:cs="Arial"/>
          <w:sz w:val="24"/>
          <w:szCs w:val="24"/>
          <w:lang w:eastAsia="en-GB"/>
        </w:rPr>
        <w:t xml:space="preserve"> inclusion practices</w:t>
      </w:r>
    </w:p>
    <w:p w14:paraId="6F1D8F65" w14:textId="77777777" w:rsidR="002A4C76" w:rsidRPr="00422B1E" w:rsidRDefault="002A4C76" w:rsidP="002A4C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Desirable:</w:t>
      </w:r>
    </w:p>
    <w:p w14:paraId="799C14E6" w14:textId="77777777" w:rsidR="002A4C76" w:rsidRPr="00422B1E" w:rsidRDefault="002A4C76" w:rsidP="002A4C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Familiarity with Highgate Newtown and surrounding estates</w:t>
      </w:r>
    </w:p>
    <w:p w14:paraId="6D5C351E" w14:textId="77777777" w:rsidR="002A4C76" w:rsidRPr="00422B1E" w:rsidRDefault="002A4C76" w:rsidP="002A4C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Experience working in the VCS or local government sectors</w:t>
      </w:r>
    </w:p>
    <w:p w14:paraId="68637E34" w14:textId="77777777" w:rsidR="002A4C76" w:rsidRPr="00422B1E" w:rsidRDefault="002A4C76" w:rsidP="002A4C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Fundraising and partnership development experience</w:t>
      </w:r>
    </w:p>
    <w:p w14:paraId="1C0683F8" w14:textId="77777777" w:rsidR="002A4C76" w:rsidRPr="00422B1E" w:rsidRDefault="002A4C76" w:rsidP="002A4C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Digital communications skills (WhatsApp, Canva, Mailchimp, etc.)</w:t>
      </w:r>
    </w:p>
    <w:p w14:paraId="0E27B00A" w14:textId="77777777" w:rsidR="002A4C76" w:rsidRPr="00422B1E" w:rsidRDefault="002A4C76" w:rsidP="002A4C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5C3EE1D" w14:textId="77777777" w:rsidR="002A4C76" w:rsidRPr="00422B1E" w:rsidRDefault="002A4C76" w:rsidP="002A4C7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422B1E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Terms and Additional Info</w:t>
      </w:r>
      <w:r w:rsidR="00422B1E" w:rsidRPr="00422B1E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rmation</w:t>
      </w:r>
    </w:p>
    <w:p w14:paraId="449E4746" w14:textId="77777777" w:rsidR="002A4C76" w:rsidRPr="00422B1E" w:rsidRDefault="002A4C76" w:rsidP="002A4C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Activities must be delivered in and around Highgate Newtown (e.g. HNCC, Whittington Estate, Brookfield School)</w:t>
      </w:r>
    </w:p>
    <w:p w14:paraId="2424BCDF" w14:textId="77777777" w:rsidR="002A4C76" w:rsidRPr="00422B1E" w:rsidRDefault="002A4C76" w:rsidP="002A4C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22B1E">
        <w:rPr>
          <w:rFonts w:ascii="Arial" w:eastAsia="Times New Roman" w:hAnsi="Arial" w:cs="Arial"/>
          <w:sz w:val="24"/>
          <w:szCs w:val="24"/>
          <w:lang w:eastAsia="en-GB"/>
        </w:rPr>
        <w:t>Some evening and weekend work required</w:t>
      </w:r>
    </w:p>
    <w:p w14:paraId="60061E4C" w14:textId="77777777" w:rsidR="00EB6937" w:rsidRPr="00422B1E" w:rsidRDefault="00EB6937">
      <w:pPr>
        <w:rPr>
          <w:rFonts w:ascii="Arial" w:hAnsi="Arial" w:cs="Arial"/>
        </w:rPr>
      </w:pPr>
    </w:p>
    <w:sectPr w:rsidR="00EB6937" w:rsidRPr="00422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614D"/>
    <w:multiLevelType w:val="multilevel"/>
    <w:tmpl w:val="3B4E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A1514"/>
    <w:multiLevelType w:val="multilevel"/>
    <w:tmpl w:val="B058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17DB4"/>
    <w:multiLevelType w:val="multilevel"/>
    <w:tmpl w:val="8FC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C7F47"/>
    <w:multiLevelType w:val="multilevel"/>
    <w:tmpl w:val="313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102A9"/>
    <w:multiLevelType w:val="multilevel"/>
    <w:tmpl w:val="85AC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478BF"/>
    <w:multiLevelType w:val="multilevel"/>
    <w:tmpl w:val="15B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31072"/>
    <w:multiLevelType w:val="multilevel"/>
    <w:tmpl w:val="22A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0262F"/>
    <w:multiLevelType w:val="multilevel"/>
    <w:tmpl w:val="2A2C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F39DC"/>
    <w:multiLevelType w:val="multilevel"/>
    <w:tmpl w:val="F61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D7F54"/>
    <w:multiLevelType w:val="multilevel"/>
    <w:tmpl w:val="096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16C78"/>
    <w:multiLevelType w:val="multilevel"/>
    <w:tmpl w:val="2FAC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32CA8"/>
    <w:multiLevelType w:val="multilevel"/>
    <w:tmpl w:val="CFF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32AFD"/>
    <w:multiLevelType w:val="multilevel"/>
    <w:tmpl w:val="E4A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01A3D"/>
    <w:multiLevelType w:val="multilevel"/>
    <w:tmpl w:val="787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B2077"/>
    <w:multiLevelType w:val="multilevel"/>
    <w:tmpl w:val="68F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95695"/>
    <w:multiLevelType w:val="multilevel"/>
    <w:tmpl w:val="C340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645CB"/>
    <w:multiLevelType w:val="multilevel"/>
    <w:tmpl w:val="7A7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E5051"/>
    <w:multiLevelType w:val="multilevel"/>
    <w:tmpl w:val="D86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87347">
    <w:abstractNumId w:val="10"/>
  </w:num>
  <w:num w:numId="2" w16cid:durableId="856963482">
    <w:abstractNumId w:val="2"/>
  </w:num>
  <w:num w:numId="3" w16cid:durableId="880481805">
    <w:abstractNumId w:val="1"/>
  </w:num>
  <w:num w:numId="4" w16cid:durableId="296884373">
    <w:abstractNumId w:val="9"/>
  </w:num>
  <w:num w:numId="5" w16cid:durableId="1923025344">
    <w:abstractNumId w:val="3"/>
  </w:num>
  <w:num w:numId="6" w16cid:durableId="1260483919">
    <w:abstractNumId w:val="12"/>
  </w:num>
  <w:num w:numId="7" w16cid:durableId="1833789281">
    <w:abstractNumId w:val="15"/>
  </w:num>
  <w:num w:numId="8" w16cid:durableId="2121877774">
    <w:abstractNumId w:val="17"/>
  </w:num>
  <w:num w:numId="9" w16cid:durableId="691078254">
    <w:abstractNumId w:val="6"/>
  </w:num>
  <w:num w:numId="10" w16cid:durableId="207030401">
    <w:abstractNumId w:val="16"/>
  </w:num>
  <w:num w:numId="11" w16cid:durableId="1047338348">
    <w:abstractNumId w:val="5"/>
  </w:num>
  <w:num w:numId="12" w16cid:durableId="498928240">
    <w:abstractNumId w:val="11"/>
  </w:num>
  <w:num w:numId="13" w16cid:durableId="1998529647">
    <w:abstractNumId w:val="4"/>
  </w:num>
  <w:num w:numId="14" w16cid:durableId="1407335159">
    <w:abstractNumId w:val="14"/>
  </w:num>
  <w:num w:numId="15" w16cid:durableId="571157462">
    <w:abstractNumId w:val="8"/>
  </w:num>
  <w:num w:numId="16" w16cid:durableId="1396775674">
    <w:abstractNumId w:val="13"/>
  </w:num>
  <w:num w:numId="17" w16cid:durableId="1495221206">
    <w:abstractNumId w:val="0"/>
  </w:num>
  <w:num w:numId="18" w16cid:durableId="115413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6"/>
    <w:rsid w:val="002A4C76"/>
    <w:rsid w:val="002C23AD"/>
    <w:rsid w:val="002C4244"/>
    <w:rsid w:val="00422B1E"/>
    <w:rsid w:val="006D4975"/>
    <w:rsid w:val="006D53E2"/>
    <w:rsid w:val="00895183"/>
    <w:rsid w:val="00A16166"/>
    <w:rsid w:val="00EB6937"/>
    <w:rsid w:val="047CCF47"/>
    <w:rsid w:val="1F3E4860"/>
    <w:rsid w:val="28225588"/>
    <w:rsid w:val="30CBE1B0"/>
    <w:rsid w:val="316EE2E8"/>
    <w:rsid w:val="525E89B8"/>
    <w:rsid w:val="5291D7F0"/>
    <w:rsid w:val="53AF9AEA"/>
    <w:rsid w:val="69C40AEA"/>
    <w:rsid w:val="7F6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F5E8"/>
  <w15:chartTrackingRefBased/>
  <w15:docId w15:val="{E7229122-BE4D-4780-A9F8-B595056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Farhana Begum</dc:creator>
  <cp:keywords/>
  <dc:description/>
  <cp:lastModifiedBy>Fiona Gould</cp:lastModifiedBy>
  <cp:revision>5</cp:revision>
  <cp:lastPrinted>2025-07-04T09:01:00Z</cp:lastPrinted>
  <dcterms:created xsi:type="dcterms:W3CDTF">2025-07-04T10:01:00Z</dcterms:created>
  <dcterms:modified xsi:type="dcterms:W3CDTF">2025-07-04T12:31:00Z</dcterms:modified>
</cp:coreProperties>
</file>